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64" w:rsidRDefault="00851E6D" w:rsidP="00851E6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E6D">
        <w:rPr>
          <w:rFonts w:ascii="Times New Roman" w:hAnsi="Times New Roman" w:cs="Times New Roman"/>
          <w:b/>
          <w:i/>
          <w:sz w:val="28"/>
          <w:szCs w:val="28"/>
        </w:rPr>
        <w:t>KONYA’NIN İHRACATI %29 ARTTI</w:t>
      </w:r>
    </w:p>
    <w:p w:rsidR="00851E6D" w:rsidRDefault="00851E6D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Türkiye İstatistik Kurumu Konya Bölge Müdürlüğü,</w:t>
      </w:r>
      <w:r w:rsidR="00B22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Konya’nın ihracatının yüzde %29,7,ithalatının %19 arttığını bildirdi.</w:t>
      </w:r>
      <w:r w:rsidR="00B22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Türkiye İstatistik Kurumu Konya Bölge Müdürlüğü ‘Konya İli Dış Ticareti,2019 Mayıs’ raporunu hazırladı.</w:t>
      </w:r>
    </w:p>
    <w:p w:rsidR="00851E6D" w:rsidRDefault="00851E6D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Konya’da ihracat %29,7 ithalat %19 arttı.2019 Mayıs ayı itibarıyla Konya’dan 187,2 milyon dolar değerinde ihracat gerçekleştirildi.</w:t>
      </w:r>
      <w:r w:rsidR="00B22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İhracat değeri bir önceki yılın aynı ayına göre (144,4 milyon dolar) %29,7 artış gösterdi.</w:t>
      </w:r>
    </w:p>
    <w:p w:rsidR="00851E6D" w:rsidRDefault="00851E6D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2019 Mayıs ayı itibarıyla Konya ilinde 96,8 milyon dolar değerinde ithalat gerçekleştirildi.İthalat değeri bir önceki yılın aynı ayına göre (81,3 milyon dolar) %19 artış gösterdi.</w:t>
      </w:r>
    </w:p>
    <w:p w:rsidR="00851E6D" w:rsidRDefault="00851E6D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Konya’da en fazla ihracat Irak’a gerçekleştirildi.</w:t>
      </w:r>
      <w:r w:rsidR="00B22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TÜİK Konya Bölge Müdürlüğünden yapılan açıklamaya göre;</w:t>
      </w:r>
      <w:r w:rsidR="00B22D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Konya 2019 Mayıs ayında en fazla ihracatı 23,4 milyon </w:t>
      </w:r>
      <w:r w:rsidR="00B22D90">
        <w:rPr>
          <w:rFonts w:ascii="Times New Roman" w:hAnsi="Times New Roman" w:cs="Times New Roman"/>
          <w:b/>
          <w:i/>
          <w:sz w:val="24"/>
          <w:szCs w:val="24"/>
        </w:rPr>
        <w:t>dolar ile Irak’a gerçekleşti.Bu ülkeyi 13,6 milyon dolar ile Almanya ve 8 milyon dolar ile İtalya izledi.</w:t>
      </w:r>
    </w:p>
    <w:p w:rsidR="00B22D90" w:rsidRDefault="00B22D90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Konya’da en fazla ithalat Çin’den gerçekleştirildi.2019 Mayıs ayında en fazla ithalat 12,3 milyon dolar ile Çin’den gerçekleştirildi .Bu ülkeyi 11,4 milyon dolar ile Rusya ve 10,4 milyon dolar ile Arjantin izledi.</w:t>
      </w:r>
    </w:p>
    <w:p w:rsidR="00B22D90" w:rsidRDefault="00B22D90" w:rsidP="00C4417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22D90" w:rsidRDefault="00B22D90" w:rsidP="00C441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ENERJİ  İTHALATI FATURASI MAYISTA %2,5 AZALDI</w:t>
      </w:r>
    </w:p>
    <w:p w:rsidR="00B22D90" w:rsidRDefault="00B22D90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Türkiye’nin enerji ithalatı için ödediği tutar,mayısta geçen yılın aynı ayına göre %2,5 azalarak 3 milyar 598 milyon 982 bin dolar olarak kayıtlara geçti.</w:t>
      </w:r>
    </w:p>
    <w:p w:rsidR="00B22D90" w:rsidRDefault="00B22D90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Türkiye İstatistik kurumu ile Ticaret Bakanlığı tarafından oluşturulan geçici dış ticaret istatistiklerine göre,Mayısta Türkiye’nin toplam ithalatı geçen yılın aynı ayına göre %19,3 azalarak 17 milyar 819 milyon dolar olarak gerçekleşti.</w:t>
      </w:r>
    </w:p>
    <w:p w:rsidR="00B22D90" w:rsidRDefault="00B22D90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Bunun 3 milyar 598 milyon </w:t>
      </w:r>
      <w:r w:rsidR="00C44178">
        <w:rPr>
          <w:rFonts w:ascii="Times New Roman" w:hAnsi="Times New Roman" w:cs="Times New Roman"/>
          <w:b/>
          <w:i/>
          <w:sz w:val="24"/>
          <w:szCs w:val="24"/>
        </w:rPr>
        <w:t>982 bin dolarlık kısmını enerji ithalatı olarak özetlenen’mineral yakıtlar,mineral yağlar ve bunların damıtılmasından elde edilen ürünler,bitümenli maddeler ,mineral mumlar’oluşturdu.</w:t>
      </w:r>
    </w:p>
    <w:p w:rsidR="00C44178" w:rsidRDefault="00C44178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Geçen yıl mayısta bu rakam 3 milyar 689 milyon 615 bin dolar olarak kayıtlara geçmişti.Böylece,söz konusu  dönemde ülkenin enerji ithalatı faturasında %2,5’lik azalış oldu.</w:t>
      </w:r>
    </w:p>
    <w:p w:rsidR="00C44178" w:rsidRPr="00851E6D" w:rsidRDefault="00C44178" w:rsidP="00C441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Öte yandan,Mayıs ayında ham petrol ithalatı geçen yılın aynı ayına kıyasla %48,2 artarak 2 milyon 671 bin 509 tona yükseldi.</w:t>
      </w:r>
    </w:p>
    <w:sectPr w:rsidR="00C44178" w:rsidRPr="00851E6D" w:rsidSect="003A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1E6D"/>
    <w:rsid w:val="003A5764"/>
    <w:rsid w:val="00496292"/>
    <w:rsid w:val="00851E6D"/>
    <w:rsid w:val="00B22D90"/>
    <w:rsid w:val="00B74096"/>
    <w:rsid w:val="00C4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frisb</dc:creator>
  <cp:lastModifiedBy>frisb</cp:lastModifiedBy>
  <cp:revision>2</cp:revision>
  <dcterms:created xsi:type="dcterms:W3CDTF">2019-07-13T11:56:00Z</dcterms:created>
  <dcterms:modified xsi:type="dcterms:W3CDTF">2019-07-13T11:56:00Z</dcterms:modified>
</cp:coreProperties>
</file>