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25" w:rsidRDefault="001C5325" w:rsidP="001C5325"/>
    <w:p w:rsidR="001C5325" w:rsidRDefault="000934D7" w:rsidP="00855883">
      <w:pPr>
        <w:jc w:val="center"/>
      </w:pPr>
      <w:r w:rsidRPr="004E6025">
        <w:rPr>
          <w:rFonts w:ascii="Algerian" w:hAnsi="Algerian"/>
          <w:noProof/>
          <w:sz w:val="48"/>
          <w:szCs w:val="48"/>
        </w:rPr>
        <w:drawing>
          <wp:inline distT="0" distB="0" distL="0" distR="0">
            <wp:extent cx="1885950" cy="1419225"/>
            <wp:effectExtent l="0" t="0" r="0" b="0"/>
            <wp:docPr id="1" name="Resim 1" descr="9ad0ddac-58fb-47d4-b928-ea5c8024f7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ad0ddac-58fb-47d4-b928-ea5c8024f7a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1419225"/>
                    </a:xfrm>
                    <a:prstGeom prst="rect">
                      <a:avLst/>
                    </a:prstGeom>
                    <a:noFill/>
                    <a:ln>
                      <a:noFill/>
                    </a:ln>
                  </pic:spPr>
                </pic:pic>
              </a:graphicData>
            </a:graphic>
          </wp:inline>
        </w:drawing>
      </w:r>
    </w:p>
    <w:p w:rsidR="001C5325" w:rsidRPr="00855883" w:rsidRDefault="000934D7" w:rsidP="001C5325">
      <w:pPr>
        <w:jc w:val="center"/>
        <w:rPr>
          <w:rFonts w:cstheme="minorHAnsi"/>
          <w:b/>
          <w:sz w:val="24"/>
          <w:szCs w:val="24"/>
        </w:rPr>
      </w:pPr>
      <w:r w:rsidRPr="00AC6FEB">
        <w:rPr>
          <w:rFonts w:cstheme="minorHAnsi"/>
          <w:b/>
        </w:rPr>
        <w:t xml:space="preserve">      </w:t>
      </w:r>
      <w:r w:rsidR="001C5325" w:rsidRPr="00855883">
        <w:rPr>
          <w:rFonts w:cstheme="minorHAnsi"/>
          <w:b/>
          <w:sz w:val="24"/>
          <w:szCs w:val="24"/>
        </w:rPr>
        <w:t>EREĞLİ KONYA TİCARET VE SANAYİ ODASI</w:t>
      </w:r>
    </w:p>
    <w:p w:rsidR="001C5325" w:rsidRPr="00855883" w:rsidRDefault="001C5325" w:rsidP="001C5325">
      <w:pPr>
        <w:rPr>
          <w:rFonts w:cstheme="minorHAnsi"/>
          <w:sz w:val="24"/>
          <w:szCs w:val="24"/>
        </w:rPr>
      </w:pPr>
      <w:r w:rsidRPr="00855883">
        <w:rPr>
          <w:rFonts w:cstheme="minorHAnsi"/>
          <w:sz w:val="24"/>
          <w:szCs w:val="24"/>
        </w:rPr>
        <w:tab/>
      </w:r>
      <w:r w:rsidRPr="00855883">
        <w:rPr>
          <w:rFonts w:cstheme="minorHAnsi"/>
          <w:sz w:val="24"/>
          <w:szCs w:val="24"/>
        </w:rPr>
        <w:tab/>
      </w:r>
      <w:r w:rsidRPr="00855883">
        <w:rPr>
          <w:rFonts w:cstheme="minorHAnsi"/>
          <w:sz w:val="24"/>
          <w:szCs w:val="24"/>
        </w:rPr>
        <w:tab/>
      </w:r>
    </w:p>
    <w:p w:rsidR="001C5325" w:rsidRPr="00855883" w:rsidRDefault="001C5325" w:rsidP="001C5325">
      <w:pPr>
        <w:ind w:left="708" w:firstLine="708"/>
        <w:rPr>
          <w:rFonts w:cstheme="minorHAnsi"/>
          <w:sz w:val="24"/>
          <w:szCs w:val="24"/>
        </w:rPr>
      </w:pPr>
    </w:p>
    <w:p w:rsidR="001C5325" w:rsidRPr="00855883" w:rsidRDefault="001C5325" w:rsidP="001C5325">
      <w:pPr>
        <w:rPr>
          <w:rFonts w:cstheme="minorHAnsi"/>
          <w:sz w:val="24"/>
          <w:szCs w:val="24"/>
        </w:rPr>
      </w:pPr>
    </w:p>
    <w:p w:rsidR="001C5325" w:rsidRPr="00855883" w:rsidRDefault="001C5325" w:rsidP="001C5325">
      <w:pPr>
        <w:rPr>
          <w:rFonts w:cstheme="minorHAnsi"/>
          <w:sz w:val="24"/>
          <w:szCs w:val="24"/>
        </w:rPr>
      </w:pPr>
    </w:p>
    <w:p w:rsidR="001C5325" w:rsidRPr="00855883" w:rsidRDefault="000934D7" w:rsidP="00855883">
      <w:pPr>
        <w:jc w:val="center"/>
        <w:rPr>
          <w:rFonts w:cstheme="minorHAnsi"/>
          <w:b/>
          <w:sz w:val="24"/>
          <w:szCs w:val="24"/>
        </w:rPr>
      </w:pPr>
      <w:r w:rsidRPr="00855883">
        <w:rPr>
          <w:rFonts w:cstheme="minorHAnsi"/>
          <w:b/>
          <w:sz w:val="24"/>
          <w:szCs w:val="24"/>
        </w:rPr>
        <w:t>PERSONEL</w:t>
      </w:r>
      <w:r w:rsidR="001C5325" w:rsidRPr="00855883">
        <w:rPr>
          <w:rFonts w:cstheme="minorHAnsi"/>
          <w:b/>
          <w:sz w:val="24"/>
          <w:szCs w:val="24"/>
        </w:rPr>
        <w:t xml:space="preserve"> EL KİTABI</w:t>
      </w:r>
    </w:p>
    <w:p w:rsidR="001C5325" w:rsidRPr="00855883" w:rsidRDefault="001C5325" w:rsidP="001C5325">
      <w:pPr>
        <w:rPr>
          <w:rFonts w:cstheme="minorHAnsi"/>
          <w:sz w:val="24"/>
          <w:szCs w:val="24"/>
        </w:rPr>
      </w:pPr>
    </w:p>
    <w:p w:rsidR="001C5325" w:rsidRPr="00855883" w:rsidRDefault="001C5325" w:rsidP="001C5325">
      <w:pPr>
        <w:rPr>
          <w:rFonts w:cstheme="minorHAnsi"/>
          <w:sz w:val="24"/>
          <w:szCs w:val="24"/>
        </w:rPr>
      </w:pPr>
      <w:r w:rsidRPr="00855883">
        <w:rPr>
          <w:rFonts w:cstheme="minorHAnsi"/>
          <w:sz w:val="24"/>
          <w:szCs w:val="24"/>
        </w:rPr>
        <w:tab/>
      </w:r>
      <w:r w:rsidRPr="00855883">
        <w:rPr>
          <w:rFonts w:cstheme="minorHAnsi"/>
          <w:sz w:val="24"/>
          <w:szCs w:val="24"/>
        </w:rPr>
        <w:tab/>
      </w:r>
      <w:r w:rsidRPr="00855883">
        <w:rPr>
          <w:rFonts w:cstheme="minorHAnsi"/>
          <w:sz w:val="24"/>
          <w:szCs w:val="24"/>
        </w:rPr>
        <w:tab/>
      </w:r>
      <w:r w:rsidRPr="00855883">
        <w:rPr>
          <w:rFonts w:cstheme="minorHAnsi"/>
          <w:sz w:val="24"/>
          <w:szCs w:val="24"/>
        </w:rPr>
        <w:tab/>
      </w:r>
    </w:p>
    <w:p w:rsidR="001C5325" w:rsidRPr="00855883" w:rsidRDefault="001C5325" w:rsidP="001C5325">
      <w:pPr>
        <w:rPr>
          <w:rFonts w:cstheme="minorHAnsi"/>
          <w:sz w:val="24"/>
          <w:szCs w:val="24"/>
        </w:rPr>
      </w:pPr>
    </w:p>
    <w:p w:rsidR="00855883" w:rsidRPr="00855883" w:rsidRDefault="008639AB" w:rsidP="00855883">
      <w:pPr>
        <w:jc w:val="center"/>
        <w:rPr>
          <w:rFonts w:cstheme="minorHAnsi"/>
          <w:b/>
          <w:sz w:val="24"/>
          <w:szCs w:val="24"/>
        </w:rPr>
      </w:pPr>
      <w:r w:rsidRPr="00855883">
        <w:rPr>
          <w:rFonts w:cstheme="minorHAnsi"/>
          <w:b/>
          <w:sz w:val="24"/>
          <w:szCs w:val="24"/>
        </w:rPr>
        <w:t>EREĞLİ-2022</w:t>
      </w:r>
    </w:p>
    <w:p w:rsidR="001C5325" w:rsidRPr="00AC6FEB" w:rsidRDefault="001C5325" w:rsidP="001C5325">
      <w:pPr>
        <w:ind w:left="1416" w:firstLine="708"/>
        <w:rPr>
          <w:rFonts w:cstheme="minorHAnsi"/>
        </w:rPr>
      </w:pPr>
      <w:r w:rsidRPr="00AC6FEB">
        <w:rPr>
          <w:rFonts w:cstheme="minorHAnsi"/>
          <w:noProof/>
        </w:rPr>
        <w:drawing>
          <wp:inline distT="0" distB="0" distL="0" distR="0">
            <wp:extent cx="828675" cy="723900"/>
            <wp:effectExtent l="0" t="0" r="9525"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723900"/>
                    </a:xfrm>
                    <a:prstGeom prst="rect">
                      <a:avLst/>
                    </a:prstGeom>
                    <a:noFill/>
                    <a:ln>
                      <a:noFill/>
                    </a:ln>
                  </pic:spPr>
                </pic:pic>
              </a:graphicData>
            </a:graphic>
          </wp:inline>
        </w:drawing>
      </w:r>
      <w:r w:rsidRPr="00AC6FEB">
        <w:rPr>
          <w:rFonts w:cstheme="minorHAnsi"/>
          <w:noProof/>
        </w:rPr>
        <w:drawing>
          <wp:inline distT="0" distB="0" distL="0" distR="0">
            <wp:extent cx="1000125" cy="590550"/>
            <wp:effectExtent l="0" t="0" r="9525"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590550"/>
                    </a:xfrm>
                    <a:prstGeom prst="rect">
                      <a:avLst/>
                    </a:prstGeom>
                    <a:noFill/>
                    <a:ln>
                      <a:noFill/>
                    </a:ln>
                  </pic:spPr>
                </pic:pic>
              </a:graphicData>
            </a:graphic>
          </wp:inline>
        </w:drawing>
      </w:r>
      <w:r w:rsidRPr="00AC6FEB">
        <w:rPr>
          <w:rFonts w:cstheme="minorHAnsi"/>
          <w:noProof/>
        </w:rPr>
        <w:drawing>
          <wp:inline distT="0" distB="0" distL="0" distR="0">
            <wp:extent cx="1038225" cy="657225"/>
            <wp:effectExtent l="0" t="0" r="9525" b="9525"/>
            <wp:docPr id="52" name="Resim 52" descr="http://www3.tse.org.tr/Turkish/Resimler/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3.tse.org.tr/Turkish/Resimler/10002.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38225" cy="657225"/>
                    </a:xfrm>
                    <a:prstGeom prst="rect">
                      <a:avLst/>
                    </a:prstGeom>
                    <a:noFill/>
                    <a:ln>
                      <a:noFill/>
                    </a:ln>
                  </pic:spPr>
                </pic:pic>
              </a:graphicData>
            </a:graphic>
          </wp:inline>
        </w:drawing>
      </w:r>
    </w:p>
    <w:p w:rsidR="00F61F1B" w:rsidRPr="00AC6FEB" w:rsidRDefault="00F61F1B">
      <w:pPr>
        <w:rPr>
          <w:rFonts w:cstheme="minorHAnsi"/>
        </w:rPr>
      </w:pPr>
    </w:p>
    <w:p w:rsidR="003E76E4" w:rsidRPr="00AC6FEB" w:rsidRDefault="003E76E4">
      <w:pPr>
        <w:rPr>
          <w:rFonts w:cstheme="minorHAnsi"/>
        </w:rPr>
      </w:pPr>
    </w:p>
    <w:p w:rsidR="003E76E4" w:rsidRPr="00AC6FEB" w:rsidRDefault="003E76E4">
      <w:pPr>
        <w:rPr>
          <w:rFonts w:cstheme="minorHAnsi"/>
        </w:rPr>
      </w:pPr>
    </w:p>
    <w:p w:rsidR="003E76E4" w:rsidRPr="00AC6FEB" w:rsidRDefault="003E76E4">
      <w:pPr>
        <w:rPr>
          <w:rFonts w:cstheme="minorHAnsi"/>
        </w:rPr>
      </w:pPr>
    </w:p>
    <w:p w:rsidR="003E76E4" w:rsidRPr="00AC6FEB" w:rsidRDefault="003E76E4">
      <w:pPr>
        <w:rPr>
          <w:rFonts w:cstheme="minorHAnsi"/>
        </w:rPr>
      </w:pPr>
    </w:p>
    <w:p w:rsidR="003E76E4" w:rsidRPr="00AC6FEB" w:rsidRDefault="003E76E4">
      <w:pPr>
        <w:rPr>
          <w:rFonts w:cstheme="minorHAnsi"/>
        </w:rPr>
      </w:pPr>
    </w:p>
    <w:p w:rsidR="003E76E4" w:rsidRPr="00AC6FEB" w:rsidRDefault="003E76E4">
      <w:pPr>
        <w:rPr>
          <w:rFonts w:cstheme="minorHAnsi"/>
        </w:rPr>
      </w:pPr>
    </w:p>
    <w:p w:rsidR="003E76E4" w:rsidRPr="00AC6FEB" w:rsidRDefault="003E76E4">
      <w:pPr>
        <w:rPr>
          <w:rFonts w:cstheme="minorHAnsi"/>
        </w:rPr>
      </w:pPr>
    </w:p>
    <w:p w:rsidR="003E76E4" w:rsidRPr="00AC6FEB" w:rsidRDefault="003E76E4" w:rsidP="003E76E4">
      <w:pPr>
        <w:pStyle w:val="Stil11"/>
        <w:rPr>
          <w:rFonts w:asciiTheme="minorHAnsi" w:hAnsiTheme="minorHAnsi" w:cstheme="minorHAnsi"/>
          <w:sz w:val="22"/>
          <w:szCs w:val="22"/>
        </w:rPr>
      </w:pPr>
      <w:r w:rsidRPr="00AC6FEB">
        <w:rPr>
          <w:rFonts w:asciiTheme="minorHAnsi" w:hAnsiTheme="minorHAnsi" w:cstheme="minorHAnsi"/>
          <w:sz w:val="22"/>
          <w:szCs w:val="22"/>
        </w:rPr>
        <w:lastRenderedPageBreak/>
        <w:t>İÇİNDEKİLER</w:t>
      </w:r>
    </w:p>
    <w:p w:rsidR="003E76E4" w:rsidRPr="00AC6FEB" w:rsidRDefault="003E76E4" w:rsidP="003E76E4">
      <w:pPr>
        <w:rPr>
          <w:rFonts w:cstheme="minorHAnsi"/>
        </w:rPr>
      </w:pPr>
    </w:p>
    <w:p w:rsidR="003E76E4" w:rsidRPr="00AC6FEB" w:rsidRDefault="00905CC2" w:rsidP="000934D7">
      <w:pPr>
        <w:pStyle w:val="T1"/>
        <w:rPr>
          <w:rStyle w:val="Kpr"/>
        </w:rPr>
      </w:pPr>
      <w:r w:rsidRPr="00AC6FEB">
        <w:fldChar w:fldCharType="begin"/>
      </w:r>
      <w:r w:rsidR="003E76E4" w:rsidRPr="00AC6FEB">
        <w:instrText xml:space="preserve"> TOC \o "1-3" \h \z \u </w:instrText>
      </w:r>
      <w:r w:rsidRPr="00AC6FEB">
        <w:fldChar w:fldCharType="separate"/>
      </w:r>
      <w:hyperlink w:anchor="_Toc301701945" w:history="1">
        <w:r w:rsidR="003E76E4" w:rsidRPr="00AC6FEB">
          <w:rPr>
            <w:rStyle w:val="Kpr"/>
          </w:rPr>
          <w:t>KURUMSAL KİMLİK</w:t>
        </w:r>
        <w:r w:rsidR="003E76E4" w:rsidRPr="00AC6FEB">
          <w:rPr>
            <w:webHidden/>
          </w:rPr>
          <w:tab/>
        </w:r>
        <w:r w:rsidRPr="00AC6FEB">
          <w:rPr>
            <w:webHidden/>
          </w:rPr>
          <w:fldChar w:fldCharType="begin"/>
        </w:r>
        <w:r w:rsidR="003E76E4" w:rsidRPr="00AC6FEB">
          <w:rPr>
            <w:webHidden/>
          </w:rPr>
          <w:instrText xml:space="preserve"> PAGEREF _Toc301701945 \h </w:instrText>
        </w:r>
        <w:r w:rsidRPr="00AC6FEB">
          <w:rPr>
            <w:webHidden/>
          </w:rPr>
        </w:r>
        <w:r w:rsidRPr="00AC6FEB">
          <w:rPr>
            <w:webHidden/>
          </w:rPr>
          <w:fldChar w:fldCharType="separate"/>
        </w:r>
        <w:r w:rsidR="003E76E4" w:rsidRPr="00AC6FEB">
          <w:rPr>
            <w:webHidden/>
          </w:rPr>
          <w:t>3</w:t>
        </w:r>
        <w:r w:rsidRPr="00AC6FEB">
          <w:rPr>
            <w:webHidden/>
          </w:rPr>
          <w:fldChar w:fldCharType="end"/>
        </w:r>
      </w:hyperlink>
    </w:p>
    <w:p w:rsidR="003E76E4" w:rsidRPr="00AC6FEB" w:rsidRDefault="00550350" w:rsidP="000934D7">
      <w:pPr>
        <w:pStyle w:val="T1"/>
        <w:rPr>
          <w:color w:val="0000FF"/>
        </w:rPr>
      </w:pPr>
      <w:hyperlink w:anchor="_Toc301701945" w:history="1">
        <w:r w:rsidR="003E76E4" w:rsidRPr="00AC6FEB">
          <w:rPr>
            <w:rStyle w:val="Kpr"/>
          </w:rPr>
          <w:t>MİSYON</w:t>
        </w:r>
        <w:r w:rsidR="003E76E4" w:rsidRPr="00AC6FEB">
          <w:rPr>
            <w:webHidden/>
          </w:rPr>
          <w:tab/>
        </w:r>
        <w:r w:rsidR="00905CC2" w:rsidRPr="00AC6FEB">
          <w:rPr>
            <w:webHidden/>
          </w:rPr>
          <w:fldChar w:fldCharType="begin"/>
        </w:r>
        <w:r w:rsidR="003E76E4" w:rsidRPr="00AC6FEB">
          <w:rPr>
            <w:webHidden/>
          </w:rPr>
          <w:instrText xml:space="preserve"> PAGEREF _Toc301701945 \h </w:instrText>
        </w:r>
        <w:r w:rsidR="00905CC2" w:rsidRPr="00AC6FEB">
          <w:rPr>
            <w:webHidden/>
          </w:rPr>
        </w:r>
        <w:r w:rsidR="00905CC2" w:rsidRPr="00AC6FEB">
          <w:rPr>
            <w:webHidden/>
          </w:rPr>
          <w:fldChar w:fldCharType="separate"/>
        </w:r>
        <w:r w:rsidR="003E76E4" w:rsidRPr="00AC6FEB">
          <w:rPr>
            <w:webHidden/>
          </w:rPr>
          <w:t>3</w:t>
        </w:r>
        <w:r w:rsidR="00905CC2" w:rsidRPr="00AC6FEB">
          <w:rPr>
            <w:webHidden/>
          </w:rPr>
          <w:fldChar w:fldCharType="end"/>
        </w:r>
      </w:hyperlink>
    </w:p>
    <w:p w:rsidR="003E76E4" w:rsidRPr="00AC6FEB" w:rsidRDefault="00550350" w:rsidP="000934D7">
      <w:pPr>
        <w:pStyle w:val="T1"/>
        <w:rPr>
          <w:lang w:eastAsia="tr-TR"/>
        </w:rPr>
      </w:pPr>
      <w:hyperlink w:anchor="_Toc301701946" w:history="1">
        <w:r w:rsidR="003E76E4" w:rsidRPr="00AC6FEB">
          <w:rPr>
            <w:rStyle w:val="Kpr"/>
          </w:rPr>
          <w:t>VİZYON</w:t>
        </w:r>
        <w:r w:rsidR="003E76E4" w:rsidRPr="00AC6FEB">
          <w:rPr>
            <w:webHidden/>
          </w:rPr>
          <w:tab/>
        </w:r>
        <w:r w:rsidR="00905CC2" w:rsidRPr="00AC6FEB">
          <w:rPr>
            <w:webHidden/>
          </w:rPr>
          <w:fldChar w:fldCharType="begin"/>
        </w:r>
        <w:r w:rsidR="003E76E4" w:rsidRPr="00AC6FEB">
          <w:rPr>
            <w:webHidden/>
          </w:rPr>
          <w:instrText xml:space="preserve"> PAGEREF _Toc301701946 \h </w:instrText>
        </w:r>
        <w:r w:rsidR="00905CC2" w:rsidRPr="00AC6FEB">
          <w:rPr>
            <w:webHidden/>
          </w:rPr>
        </w:r>
        <w:r w:rsidR="00905CC2" w:rsidRPr="00AC6FEB">
          <w:rPr>
            <w:webHidden/>
          </w:rPr>
          <w:fldChar w:fldCharType="separate"/>
        </w:r>
        <w:r w:rsidR="003E76E4" w:rsidRPr="00AC6FEB">
          <w:rPr>
            <w:webHidden/>
          </w:rPr>
          <w:t>3</w:t>
        </w:r>
        <w:r w:rsidR="00905CC2" w:rsidRPr="00AC6FEB">
          <w:rPr>
            <w:webHidden/>
          </w:rPr>
          <w:fldChar w:fldCharType="end"/>
        </w:r>
      </w:hyperlink>
    </w:p>
    <w:p w:rsidR="003E76E4" w:rsidRPr="00AC6FEB" w:rsidRDefault="00550350" w:rsidP="000934D7">
      <w:pPr>
        <w:pStyle w:val="T1"/>
        <w:rPr>
          <w:rStyle w:val="Kpr"/>
        </w:rPr>
      </w:pPr>
      <w:hyperlink w:anchor="_Toc301701947" w:history="1">
        <w:r w:rsidR="003E76E4" w:rsidRPr="00AC6FEB">
          <w:rPr>
            <w:rStyle w:val="Kpr"/>
          </w:rPr>
          <w:t>TEMEL DEĞERLER</w:t>
        </w:r>
        <w:r w:rsidR="003E76E4" w:rsidRPr="00AC6FEB">
          <w:rPr>
            <w:webHidden/>
          </w:rPr>
          <w:tab/>
        </w:r>
        <w:r w:rsidR="00905CC2" w:rsidRPr="00AC6FEB">
          <w:rPr>
            <w:webHidden/>
          </w:rPr>
          <w:fldChar w:fldCharType="begin"/>
        </w:r>
        <w:r w:rsidR="003E76E4" w:rsidRPr="00AC6FEB">
          <w:rPr>
            <w:webHidden/>
          </w:rPr>
          <w:instrText xml:space="preserve"> PAGEREF _Toc301701947 \h </w:instrText>
        </w:r>
        <w:r w:rsidR="00905CC2" w:rsidRPr="00AC6FEB">
          <w:rPr>
            <w:webHidden/>
          </w:rPr>
        </w:r>
        <w:r w:rsidR="00905CC2" w:rsidRPr="00AC6FEB">
          <w:rPr>
            <w:webHidden/>
          </w:rPr>
          <w:fldChar w:fldCharType="separate"/>
        </w:r>
        <w:r w:rsidR="003E76E4" w:rsidRPr="00AC6FEB">
          <w:rPr>
            <w:webHidden/>
          </w:rPr>
          <w:t>3</w:t>
        </w:r>
        <w:r w:rsidR="00905CC2" w:rsidRPr="00AC6FEB">
          <w:rPr>
            <w:webHidden/>
          </w:rPr>
          <w:fldChar w:fldCharType="end"/>
        </w:r>
      </w:hyperlink>
    </w:p>
    <w:p w:rsidR="003E76E4" w:rsidRPr="00AC6FEB" w:rsidRDefault="00550350" w:rsidP="000934D7">
      <w:pPr>
        <w:pStyle w:val="T1"/>
        <w:rPr>
          <w:rStyle w:val="Kpr"/>
        </w:rPr>
      </w:pPr>
      <w:hyperlink w:anchor="_Toc301701947" w:history="1">
        <w:r w:rsidR="003E76E4" w:rsidRPr="00AC6FEB">
          <w:rPr>
            <w:rStyle w:val="Kpr"/>
          </w:rPr>
          <w:t>KURUM KÜLTÜRÜ</w:t>
        </w:r>
        <w:r w:rsidR="003E76E4" w:rsidRPr="00AC6FEB">
          <w:rPr>
            <w:webHidden/>
          </w:rPr>
          <w:tab/>
          <w:t>4</w:t>
        </w:r>
      </w:hyperlink>
    </w:p>
    <w:p w:rsidR="003E76E4" w:rsidRPr="00AC6FEB" w:rsidRDefault="00550350" w:rsidP="000934D7">
      <w:pPr>
        <w:pStyle w:val="T1"/>
        <w:rPr>
          <w:rStyle w:val="Kpr"/>
        </w:rPr>
      </w:pPr>
      <w:hyperlink w:anchor="_Toc301701947" w:history="1">
        <w:r w:rsidR="003E76E4" w:rsidRPr="00AC6FEB">
          <w:rPr>
            <w:rStyle w:val="Kpr"/>
          </w:rPr>
          <w:t>YASAL YÜKÜMLÜLÜKLER VE MEVZUAT ANALİZİ</w:t>
        </w:r>
        <w:r w:rsidR="003E76E4" w:rsidRPr="00AC6FEB">
          <w:rPr>
            <w:webHidden/>
          </w:rPr>
          <w:tab/>
          <w:t>6</w:t>
        </w:r>
      </w:hyperlink>
    </w:p>
    <w:p w:rsidR="003E76E4" w:rsidRPr="00AC6FEB" w:rsidRDefault="00550350" w:rsidP="000934D7">
      <w:pPr>
        <w:pStyle w:val="T1"/>
        <w:rPr>
          <w:lang w:eastAsia="tr-TR"/>
        </w:rPr>
      </w:pPr>
      <w:hyperlink w:anchor="_Toc301701948" w:history="1">
        <w:r w:rsidR="003E76E4" w:rsidRPr="00AC6FEB">
          <w:rPr>
            <w:rStyle w:val="Kpr"/>
          </w:rPr>
          <w:t>İLGİLİ TÜZÜK VE YÖNETMELİKLER</w:t>
        </w:r>
        <w:r w:rsidR="003E76E4" w:rsidRPr="00AC6FEB">
          <w:rPr>
            <w:webHidden/>
          </w:rPr>
          <w:tab/>
        </w:r>
        <w:r w:rsidR="00905CC2" w:rsidRPr="00AC6FEB">
          <w:rPr>
            <w:webHidden/>
          </w:rPr>
          <w:fldChar w:fldCharType="begin"/>
        </w:r>
        <w:r w:rsidR="003E76E4" w:rsidRPr="00AC6FEB">
          <w:rPr>
            <w:webHidden/>
          </w:rPr>
          <w:instrText xml:space="preserve"> PAGEREF _Toc301701948 \h </w:instrText>
        </w:r>
        <w:r w:rsidR="00905CC2" w:rsidRPr="00AC6FEB">
          <w:rPr>
            <w:webHidden/>
          </w:rPr>
        </w:r>
        <w:r w:rsidR="00905CC2" w:rsidRPr="00AC6FEB">
          <w:rPr>
            <w:webHidden/>
          </w:rPr>
          <w:fldChar w:fldCharType="separate"/>
        </w:r>
        <w:r w:rsidR="003E76E4" w:rsidRPr="00AC6FEB">
          <w:rPr>
            <w:webHidden/>
          </w:rPr>
          <w:t>7</w:t>
        </w:r>
        <w:r w:rsidR="00905CC2" w:rsidRPr="00AC6FEB">
          <w:rPr>
            <w:webHidden/>
          </w:rPr>
          <w:fldChar w:fldCharType="end"/>
        </w:r>
      </w:hyperlink>
    </w:p>
    <w:p w:rsidR="003E76E4" w:rsidRPr="00AC6FEB" w:rsidRDefault="00550350" w:rsidP="000934D7">
      <w:pPr>
        <w:pStyle w:val="T1"/>
        <w:rPr>
          <w:rStyle w:val="Kpr"/>
          <w:color w:val="auto"/>
        </w:rPr>
      </w:pPr>
      <w:hyperlink w:anchor="_Toc301701949" w:history="1">
        <w:r w:rsidR="003E76E4" w:rsidRPr="00AC6FEB">
          <w:rPr>
            <w:rStyle w:val="Kpr"/>
            <w:color w:val="auto"/>
          </w:rPr>
          <w:t>KURUM İÇİ ANALİZ……………………………………….…………………………………</w:t>
        </w:r>
        <w:r w:rsidR="000934D7" w:rsidRPr="00AC6FEB">
          <w:rPr>
            <w:rStyle w:val="Kpr"/>
            <w:color w:val="auto"/>
          </w:rPr>
          <w:t>……………………………………….</w:t>
        </w:r>
        <w:r w:rsidR="003E76E4" w:rsidRPr="00AC6FEB">
          <w:rPr>
            <w:rStyle w:val="Kpr"/>
            <w:color w:val="auto"/>
          </w:rPr>
          <w:t>………</w:t>
        </w:r>
      </w:hyperlink>
      <w:r w:rsidR="003E76E4" w:rsidRPr="00AC6FEB">
        <w:rPr>
          <w:rStyle w:val="Kpr"/>
          <w:color w:val="auto"/>
        </w:rPr>
        <w:t>8</w:t>
      </w:r>
    </w:p>
    <w:p w:rsidR="003E76E4" w:rsidRPr="00AC6FEB" w:rsidRDefault="00550350" w:rsidP="000934D7">
      <w:pPr>
        <w:pStyle w:val="T1"/>
        <w:rPr>
          <w:rStyle w:val="Kpr"/>
        </w:rPr>
      </w:pPr>
      <w:hyperlink w:anchor="_Toc301701949" w:history="1">
        <w:r w:rsidR="003E76E4" w:rsidRPr="00AC6FEB">
          <w:rPr>
            <w:rStyle w:val="Kpr"/>
          </w:rPr>
          <w:t>ORGANİZASYON YAPISI</w:t>
        </w:r>
        <w:r w:rsidR="003E76E4" w:rsidRPr="00AC6FEB">
          <w:rPr>
            <w:webHidden/>
          </w:rPr>
          <w:tab/>
          <w:t>9</w:t>
        </w:r>
      </w:hyperlink>
    </w:p>
    <w:p w:rsidR="003E76E4" w:rsidRPr="00AC6FEB" w:rsidRDefault="00550350" w:rsidP="000934D7">
      <w:pPr>
        <w:pStyle w:val="T1"/>
        <w:rPr>
          <w:lang w:eastAsia="tr-TR"/>
        </w:rPr>
      </w:pPr>
      <w:hyperlink w:anchor="_Toc301701950" w:history="1">
        <w:r w:rsidR="003E76E4" w:rsidRPr="00AC6FEB">
          <w:rPr>
            <w:rStyle w:val="Kpr"/>
            <w:color w:val="auto"/>
          </w:rPr>
          <w:t>EREĞLİ(KONYA TİCARET VE SANAYİ ODASI’NIN ORGANİZASYON ŞEMASI……</w:t>
        </w:r>
        <w:r w:rsidR="000934D7" w:rsidRPr="00AC6FEB">
          <w:rPr>
            <w:rStyle w:val="Kpr"/>
            <w:color w:val="auto"/>
          </w:rPr>
          <w:t>……………………….</w:t>
        </w:r>
        <w:r w:rsidR="003E76E4" w:rsidRPr="00AC6FEB">
          <w:rPr>
            <w:webHidden/>
          </w:rPr>
          <w:t>…………</w:t>
        </w:r>
      </w:hyperlink>
      <w:r w:rsidR="003E76E4" w:rsidRPr="00AC6FEB">
        <w:rPr>
          <w:rStyle w:val="Kpr"/>
          <w:color w:val="auto"/>
        </w:rPr>
        <w:t>10</w:t>
      </w:r>
    </w:p>
    <w:p w:rsidR="003E76E4" w:rsidRPr="00AC6FEB" w:rsidRDefault="003E76E4" w:rsidP="000934D7">
      <w:pPr>
        <w:pStyle w:val="T1"/>
        <w:rPr>
          <w:lang w:eastAsia="tr-TR"/>
        </w:rPr>
      </w:pPr>
      <w:r w:rsidRPr="00AC6FEB">
        <w:rPr>
          <w:rStyle w:val="Kpr"/>
          <w:color w:val="auto"/>
          <w:u w:val="none"/>
        </w:rPr>
        <w:t>ODA HİZMET BİRİMLERİ …………………………………………………………………………………………………</w:t>
      </w:r>
      <w:r w:rsidR="000934D7" w:rsidRPr="00AC6FEB">
        <w:rPr>
          <w:rStyle w:val="Kpr"/>
          <w:color w:val="auto"/>
          <w:u w:val="none"/>
        </w:rPr>
        <w:t>……</w:t>
      </w:r>
      <w:r w:rsidRPr="00AC6FEB">
        <w:rPr>
          <w:rStyle w:val="Kpr"/>
          <w:color w:val="auto"/>
          <w:u w:val="none"/>
        </w:rPr>
        <w:t>…………11</w:t>
      </w:r>
    </w:p>
    <w:p w:rsidR="003E76E4" w:rsidRPr="00AC6FEB" w:rsidRDefault="00550350" w:rsidP="000934D7">
      <w:pPr>
        <w:pStyle w:val="T1"/>
        <w:rPr>
          <w:rStyle w:val="Kpr"/>
          <w:color w:val="auto"/>
        </w:rPr>
      </w:pPr>
      <w:hyperlink w:anchor="_Toc301701952" w:history="1">
        <w:r w:rsidR="003E76E4" w:rsidRPr="00AC6FEB">
          <w:rPr>
            <w:rStyle w:val="Kpr"/>
            <w:color w:val="auto"/>
          </w:rPr>
          <w:t>TABİ OLUNAN MEVZUAT</w:t>
        </w:r>
        <w:r w:rsidR="003E76E4" w:rsidRPr="00AC6FEB">
          <w:rPr>
            <w:webHidden/>
          </w:rPr>
          <w:tab/>
          <w:t>1</w:t>
        </w:r>
      </w:hyperlink>
      <w:r w:rsidR="003E76E4" w:rsidRPr="00AC6FEB">
        <w:rPr>
          <w:rStyle w:val="Kpr"/>
          <w:color w:val="auto"/>
        </w:rPr>
        <w:t>7</w:t>
      </w:r>
    </w:p>
    <w:p w:rsidR="003E76E4" w:rsidRPr="00AC6FEB" w:rsidRDefault="00550350" w:rsidP="000934D7">
      <w:pPr>
        <w:pStyle w:val="T1"/>
        <w:rPr>
          <w:lang w:eastAsia="tr-TR"/>
        </w:rPr>
      </w:pPr>
      <w:hyperlink w:anchor="_Toc301701952" w:history="1">
        <w:r w:rsidR="003E76E4" w:rsidRPr="00AC6FEB">
          <w:rPr>
            <w:rStyle w:val="Kpr"/>
            <w:color w:val="auto"/>
          </w:rPr>
          <w:t>PERSONEL ORYANTASYON PROSESİ</w:t>
        </w:r>
        <w:r w:rsidR="003E76E4" w:rsidRPr="00AC6FEB">
          <w:rPr>
            <w:webHidden/>
          </w:rPr>
          <w:tab/>
          <w:t>1</w:t>
        </w:r>
      </w:hyperlink>
      <w:r w:rsidR="003E76E4" w:rsidRPr="00AC6FEB">
        <w:rPr>
          <w:rStyle w:val="Kpr"/>
          <w:color w:val="auto"/>
        </w:rPr>
        <w:t>9</w:t>
      </w:r>
    </w:p>
    <w:p w:rsidR="003E76E4" w:rsidRPr="00AC6FEB" w:rsidRDefault="00550350" w:rsidP="000934D7">
      <w:pPr>
        <w:pStyle w:val="T1"/>
        <w:rPr>
          <w:lang w:eastAsia="tr-TR"/>
        </w:rPr>
      </w:pPr>
      <w:hyperlink w:anchor="_Toc301701953" w:history="1">
        <w:r w:rsidR="003E76E4" w:rsidRPr="00AC6FEB">
          <w:rPr>
            <w:rStyle w:val="Kpr"/>
          </w:rPr>
          <w:t>SORUMLULAR LİSTESİ</w:t>
        </w:r>
        <w:r w:rsidR="003E76E4" w:rsidRPr="00AC6FEB">
          <w:rPr>
            <w:webHidden/>
          </w:rPr>
          <w:tab/>
          <w:t>2</w:t>
        </w:r>
      </w:hyperlink>
      <w:r w:rsidR="003E76E4" w:rsidRPr="00AC6FEB">
        <w:rPr>
          <w:rStyle w:val="Kpr"/>
          <w:color w:val="auto"/>
        </w:rPr>
        <w:t>1</w:t>
      </w:r>
    </w:p>
    <w:p w:rsidR="003E76E4" w:rsidRPr="00AC6FEB" w:rsidRDefault="00905CC2" w:rsidP="003E76E4">
      <w:pPr>
        <w:rPr>
          <w:rFonts w:cstheme="minorHAnsi"/>
        </w:rPr>
      </w:pPr>
      <w:r w:rsidRPr="00AC6FEB">
        <w:rPr>
          <w:rFonts w:cstheme="minorHAnsi"/>
        </w:rPr>
        <w:fldChar w:fldCharType="end"/>
      </w:r>
    </w:p>
    <w:p w:rsidR="003E76E4" w:rsidRPr="00AC6FEB" w:rsidRDefault="003E76E4">
      <w:pPr>
        <w:rPr>
          <w:rFonts w:cstheme="minorHAnsi"/>
        </w:rPr>
      </w:pPr>
    </w:p>
    <w:p w:rsidR="003E76E4" w:rsidRPr="00AC6FEB" w:rsidRDefault="003E76E4">
      <w:pPr>
        <w:rPr>
          <w:rFonts w:cstheme="minorHAnsi"/>
        </w:rPr>
      </w:pPr>
    </w:p>
    <w:p w:rsidR="003E76E4" w:rsidRPr="00AC6FEB" w:rsidRDefault="003E76E4">
      <w:pPr>
        <w:rPr>
          <w:rFonts w:cstheme="minorHAnsi"/>
        </w:rPr>
      </w:pPr>
    </w:p>
    <w:tbl>
      <w:tblPr>
        <w:tblStyle w:val="TabloKlavuzu"/>
        <w:tblW w:w="0" w:type="auto"/>
        <w:tblLook w:val="04A0" w:firstRow="1" w:lastRow="0" w:firstColumn="1" w:lastColumn="0" w:noHBand="0" w:noVBand="1"/>
      </w:tblPr>
      <w:tblGrid>
        <w:gridCol w:w="2376"/>
        <w:gridCol w:w="6836"/>
      </w:tblGrid>
      <w:tr w:rsidR="001C5325" w:rsidRPr="00AC6FEB" w:rsidTr="00003633">
        <w:tc>
          <w:tcPr>
            <w:tcW w:w="2376" w:type="dxa"/>
          </w:tcPr>
          <w:p w:rsidR="001C5325" w:rsidRPr="00AC6FEB" w:rsidRDefault="001C5325" w:rsidP="001C5325">
            <w:pPr>
              <w:spacing w:after="200" w:line="276" w:lineRule="auto"/>
              <w:rPr>
                <w:rFonts w:cstheme="minorHAnsi"/>
              </w:rPr>
            </w:pPr>
            <w:r w:rsidRPr="00AC6FEB">
              <w:rPr>
                <w:rFonts w:cstheme="minorHAnsi"/>
              </w:rPr>
              <w:t>Telefon</w:t>
            </w:r>
          </w:p>
        </w:tc>
        <w:tc>
          <w:tcPr>
            <w:tcW w:w="6836" w:type="dxa"/>
          </w:tcPr>
          <w:p w:rsidR="001C5325" w:rsidRPr="00AC6FEB" w:rsidRDefault="001C5325" w:rsidP="001C5325">
            <w:pPr>
              <w:spacing w:after="200" w:line="276" w:lineRule="auto"/>
              <w:rPr>
                <w:rFonts w:cstheme="minorHAnsi"/>
              </w:rPr>
            </w:pPr>
            <w:r w:rsidRPr="00AC6FEB">
              <w:rPr>
                <w:rFonts w:cstheme="minorHAnsi"/>
              </w:rPr>
              <w:t>+90 332 713 10 73</w:t>
            </w:r>
          </w:p>
        </w:tc>
      </w:tr>
      <w:tr w:rsidR="001C5325" w:rsidRPr="00AC6FEB" w:rsidTr="00003633">
        <w:tc>
          <w:tcPr>
            <w:tcW w:w="2376" w:type="dxa"/>
          </w:tcPr>
          <w:p w:rsidR="001C5325" w:rsidRPr="00AC6FEB" w:rsidRDefault="001C5325" w:rsidP="001C5325">
            <w:pPr>
              <w:spacing w:after="200" w:line="276" w:lineRule="auto"/>
              <w:rPr>
                <w:rFonts w:cstheme="minorHAnsi"/>
              </w:rPr>
            </w:pPr>
            <w:r w:rsidRPr="00AC6FEB">
              <w:rPr>
                <w:rFonts w:cstheme="minorHAnsi"/>
              </w:rPr>
              <w:t>Faks</w:t>
            </w:r>
          </w:p>
        </w:tc>
        <w:tc>
          <w:tcPr>
            <w:tcW w:w="6836" w:type="dxa"/>
          </w:tcPr>
          <w:p w:rsidR="001C5325" w:rsidRPr="00AC6FEB" w:rsidRDefault="001C5325" w:rsidP="001C5325">
            <w:pPr>
              <w:spacing w:after="200" w:line="276" w:lineRule="auto"/>
              <w:rPr>
                <w:rFonts w:cstheme="minorHAnsi"/>
              </w:rPr>
            </w:pPr>
            <w:r w:rsidRPr="00AC6FEB">
              <w:rPr>
                <w:rFonts w:cstheme="minorHAnsi"/>
              </w:rPr>
              <w:t>+90 332 713 18 02</w:t>
            </w:r>
          </w:p>
        </w:tc>
      </w:tr>
      <w:tr w:rsidR="001C5325" w:rsidRPr="00AC6FEB" w:rsidTr="00003633">
        <w:tc>
          <w:tcPr>
            <w:tcW w:w="2376" w:type="dxa"/>
          </w:tcPr>
          <w:p w:rsidR="001C5325" w:rsidRPr="00AC6FEB" w:rsidRDefault="001C5325" w:rsidP="001C5325">
            <w:pPr>
              <w:spacing w:after="200" w:line="276" w:lineRule="auto"/>
              <w:rPr>
                <w:rFonts w:cstheme="minorHAnsi"/>
              </w:rPr>
            </w:pPr>
            <w:r w:rsidRPr="00AC6FEB">
              <w:rPr>
                <w:rFonts w:cstheme="minorHAnsi"/>
              </w:rPr>
              <w:t>Elektronik Posta</w:t>
            </w:r>
          </w:p>
        </w:tc>
        <w:tc>
          <w:tcPr>
            <w:tcW w:w="6836" w:type="dxa"/>
          </w:tcPr>
          <w:p w:rsidR="001C5325" w:rsidRPr="00AC6FEB" w:rsidRDefault="001C5325" w:rsidP="001C5325">
            <w:pPr>
              <w:spacing w:after="200" w:line="276" w:lineRule="auto"/>
              <w:rPr>
                <w:rFonts w:cstheme="minorHAnsi"/>
              </w:rPr>
            </w:pPr>
            <w:r w:rsidRPr="00AC6FEB">
              <w:rPr>
                <w:rFonts w:cstheme="minorHAnsi"/>
              </w:rPr>
              <w:t>konyaereglitso@</w:t>
            </w:r>
            <w:proofErr w:type="gramStart"/>
            <w:r w:rsidRPr="00AC6FEB">
              <w:rPr>
                <w:rFonts w:cstheme="minorHAnsi"/>
              </w:rPr>
              <w:t>tobb.org.tr</w:t>
            </w:r>
            <w:proofErr w:type="gramEnd"/>
          </w:p>
        </w:tc>
      </w:tr>
      <w:tr w:rsidR="001C5325" w:rsidRPr="00AC6FEB" w:rsidTr="00003633">
        <w:tc>
          <w:tcPr>
            <w:tcW w:w="2376" w:type="dxa"/>
          </w:tcPr>
          <w:p w:rsidR="001C5325" w:rsidRPr="00AC6FEB" w:rsidRDefault="001C5325" w:rsidP="001C5325">
            <w:pPr>
              <w:spacing w:after="200" w:line="276" w:lineRule="auto"/>
              <w:rPr>
                <w:rFonts w:cstheme="minorHAnsi"/>
              </w:rPr>
            </w:pPr>
            <w:r w:rsidRPr="00AC6FEB">
              <w:rPr>
                <w:rFonts w:cstheme="minorHAnsi"/>
              </w:rPr>
              <w:t>İnternet Sitesi</w:t>
            </w:r>
          </w:p>
        </w:tc>
        <w:tc>
          <w:tcPr>
            <w:tcW w:w="6836" w:type="dxa"/>
          </w:tcPr>
          <w:p w:rsidR="001C5325" w:rsidRPr="00AC6FEB" w:rsidRDefault="00550350" w:rsidP="001C5325">
            <w:pPr>
              <w:spacing w:after="200" w:line="276" w:lineRule="auto"/>
              <w:rPr>
                <w:rFonts w:cstheme="minorHAnsi"/>
              </w:rPr>
            </w:pPr>
            <w:hyperlink r:id="rId12" w:history="1">
              <w:r w:rsidR="001C5325" w:rsidRPr="00AC6FEB">
                <w:rPr>
                  <w:rStyle w:val="Kpr"/>
                  <w:rFonts w:cstheme="minorHAnsi"/>
                </w:rPr>
                <w:t>http://www.ertso.org.tr/</w:t>
              </w:r>
            </w:hyperlink>
          </w:p>
        </w:tc>
      </w:tr>
      <w:tr w:rsidR="001C5325" w:rsidRPr="00AC6FEB" w:rsidTr="00003633">
        <w:tc>
          <w:tcPr>
            <w:tcW w:w="2376" w:type="dxa"/>
          </w:tcPr>
          <w:p w:rsidR="001C5325" w:rsidRPr="00AC6FEB" w:rsidRDefault="001C5325" w:rsidP="001C5325">
            <w:pPr>
              <w:spacing w:after="200" w:line="276" w:lineRule="auto"/>
              <w:rPr>
                <w:rFonts w:cstheme="minorHAnsi"/>
              </w:rPr>
            </w:pPr>
            <w:proofErr w:type="spellStart"/>
            <w:r w:rsidRPr="00AC6FEB">
              <w:rPr>
                <w:rFonts w:cstheme="minorHAnsi"/>
              </w:rPr>
              <w:t>Twitter</w:t>
            </w:r>
            <w:proofErr w:type="spellEnd"/>
            <w:r w:rsidRPr="00AC6FEB">
              <w:rPr>
                <w:rFonts w:cstheme="minorHAnsi"/>
              </w:rPr>
              <w:t xml:space="preserve"> Adresi</w:t>
            </w:r>
          </w:p>
        </w:tc>
        <w:tc>
          <w:tcPr>
            <w:tcW w:w="6836" w:type="dxa"/>
          </w:tcPr>
          <w:p w:rsidR="001C5325" w:rsidRPr="00AC6FEB" w:rsidRDefault="00550350" w:rsidP="001C5325">
            <w:pPr>
              <w:spacing w:after="200" w:line="276" w:lineRule="auto"/>
              <w:rPr>
                <w:rFonts w:cstheme="minorHAnsi"/>
              </w:rPr>
            </w:pPr>
            <w:hyperlink r:id="rId13" w:history="1">
              <w:r w:rsidR="001C5325" w:rsidRPr="00AC6FEB">
                <w:rPr>
                  <w:rStyle w:val="Kpr"/>
                  <w:rFonts w:cstheme="minorHAnsi"/>
                </w:rPr>
                <w:t>https://twitter.com/ereglikonyatso</w:t>
              </w:r>
            </w:hyperlink>
          </w:p>
        </w:tc>
      </w:tr>
      <w:tr w:rsidR="001C5325" w:rsidRPr="00AC6FEB" w:rsidTr="00003633">
        <w:tc>
          <w:tcPr>
            <w:tcW w:w="2376" w:type="dxa"/>
          </w:tcPr>
          <w:p w:rsidR="001C5325" w:rsidRPr="00AC6FEB" w:rsidRDefault="001C5325" w:rsidP="001C5325">
            <w:pPr>
              <w:spacing w:after="200" w:line="276" w:lineRule="auto"/>
              <w:rPr>
                <w:rFonts w:cstheme="minorHAnsi"/>
              </w:rPr>
            </w:pPr>
            <w:proofErr w:type="spellStart"/>
            <w:r w:rsidRPr="00AC6FEB">
              <w:rPr>
                <w:rFonts w:cstheme="minorHAnsi"/>
              </w:rPr>
              <w:t>İnstagram</w:t>
            </w:r>
            <w:proofErr w:type="spellEnd"/>
          </w:p>
        </w:tc>
        <w:tc>
          <w:tcPr>
            <w:tcW w:w="6836" w:type="dxa"/>
          </w:tcPr>
          <w:p w:rsidR="001C5325" w:rsidRPr="00AC6FEB" w:rsidRDefault="001C5325" w:rsidP="001C5325">
            <w:pPr>
              <w:spacing w:after="200" w:line="276" w:lineRule="auto"/>
              <w:rPr>
                <w:rFonts w:cstheme="minorHAnsi"/>
              </w:rPr>
            </w:pPr>
            <w:proofErr w:type="spellStart"/>
            <w:r w:rsidRPr="00AC6FEB">
              <w:rPr>
                <w:rFonts w:cstheme="minorHAnsi"/>
              </w:rPr>
              <w:t>konyaereglitso</w:t>
            </w:r>
            <w:proofErr w:type="spellEnd"/>
          </w:p>
        </w:tc>
      </w:tr>
      <w:tr w:rsidR="001C5325" w:rsidRPr="00AC6FEB" w:rsidTr="00003633">
        <w:tc>
          <w:tcPr>
            <w:tcW w:w="2376" w:type="dxa"/>
          </w:tcPr>
          <w:p w:rsidR="001C5325" w:rsidRPr="00AC6FEB" w:rsidRDefault="001C5325" w:rsidP="001C5325">
            <w:pPr>
              <w:spacing w:after="200" w:line="276" w:lineRule="auto"/>
              <w:rPr>
                <w:rFonts w:cstheme="minorHAnsi"/>
              </w:rPr>
            </w:pPr>
            <w:r w:rsidRPr="00AC6FEB">
              <w:rPr>
                <w:rFonts w:cstheme="minorHAnsi"/>
              </w:rPr>
              <w:t>Kep Adresi</w:t>
            </w:r>
          </w:p>
        </w:tc>
        <w:tc>
          <w:tcPr>
            <w:tcW w:w="6836" w:type="dxa"/>
          </w:tcPr>
          <w:p w:rsidR="001C5325" w:rsidRPr="00AC6FEB" w:rsidRDefault="001C5325" w:rsidP="001C5325">
            <w:pPr>
              <w:spacing w:after="200" w:line="276" w:lineRule="auto"/>
              <w:rPr>
                <w:rFonts w:cstheme="minorHAnsi"/>
              </w:rPr>
            </w:pPr>
            <w:r w:rsidRPr="00AC6FEB">
              <w:rPr>
                <w:rFonts w:cstheme="minorHAnsi"/>
              </w:rPr>
              <w:t>konyaereglitso@kep.gov.tr</w:t>
            </w:r>
          </w:p>
        </w:tc>
      </w:tr>
      <w:tr w:rsidR="001C5325" w:rsidRPr="00AC6FEB" w:rsidTr="00003633">
        <w:tc>
          <w:tcPr>
            <w:tcW w:w="2376" w:type="dxa"/>
          </w:tcPr>
          <w:p w:rsidR="001C5325" w:rsidRPr="00AC6FEB" w:rsidRDefault="001C5325" w:rsidP="001C5325">
            <w:pPr>
              <w:spacing w:after="200" w:line="276" w:lineRule="auto"/>
              <w:rPr>
                <w:rFonts w:cstheme="minorHAnsi"/>
              </w:rPr>
            </w:pPr>
            <w:r w:rsidRPr="00AC6FEB">
              <w:rPr>
                <w:rFonts w:cstheme="minorHAnsi"/>
              </w:rPr>
              <w:t>Yazışma Adresi</w:t>
            </w:r>
          </w:p>
        </w:tc>
        <w:tc>
          <w:tcPr>
            <w:tcW w:w="6836" w:type="dxa"/>
          </w:tcPr>
          <w:p w:rsidR="001C5325" w:rsidRPr="00AC6FEB" w:rsidRDefault="000934D7" w:rsidP="001C5325">
            <w:pPr>
              <w:spacing w:after="200" w:line="276" w:lineRule="auto"/>
              <w:rPr>
                <w:rFonts w:cstheme="minorHAnsi"/>
              </w:rPr>
            </w:pPr>
            <w:proofErr w:type="spellStart"/>
            <w:r w:rsidRPr="00AC6FEB">
              <w:rPr>
                <w:rFonts w:cstheme="minorHAnsi"/>
              </w:rPr>
              <w:t>Cahı</w:t>
            </w:r>
            <w:proofErr w:type="spellEnd"/>
            <w:r w:rsidRPr="00AC6FEB">
              <w:rPr>
                <w:rFonts w:cstheme="minorHAnsi"/>
              </w:rPr>
              <w:t xml:space="preserve"> Mahallesi Ermiş Sokak No:5 </w:t>
            </w:r>
            <w:r w:rsidR="001C5325" w:rsidRPr="00AC6FEB">
              <w:rPr>
                <w:rFonts w:cstheme="minorHAnsi"/>
              </w:rPr>
              <w:t>PK:42320 EREĞLİ/KONYA</w:t>
            </w:r>
          </w:p>
        </w:tc>
      </w:tr>
      <w:tr w:rsidR="001C5325" w:rsidRPr="00AC6FEB" w:rsidTr="00003633">
        <w:tc>
          <w:tcPr>
            <w:tcW w:w="2376" w:type="dxa"/>
          </w:tcPr>
          <w:p w:rsidR="001C5325" w:rsidRPr="00AC6FEB" w:rsidRDefault="001C5325" w:rsidP="001C5325">
            <w:pPr>
              <w:spacing w:after="200" w:line="276" w:lineRule="auto"/>
              <w:rPr>
                <w:rFonts w:cstheme="minorHAnsi"/>
              </w:rPr>
            </w:pPr>
            <w:r w:rsidRPr="00AC6FEB">
              <w:rPr>
                <w:rFonts w:cstheme="minorHAnsi"/>
              </w:rPr>
              <w:t>Online Erişim Web Sitesi</w:t>
            </w:r>
          </w:p>
        </w:tc>
        <w:tc>
          <w:tcPr>
            <w:tcW w:w="6836" w:type="dxa"/>
          </w:tcPr>
          <w:p w:rsidR="001C5325" w:rsidRPr="00AC6FEB" w:rsidRDefault="00550350" w:rsidP="001C5325">
            <w:pPr>
              <w:spacing w:after="200" w:line="276" w:lineRule="auto"/>
              <w:rPr>
                <w:rFonts w:cstheme="minorHAnsi"/>
              </w:rPr>
            </w:pPr>
            <w:hyperlink r:id="rId14" w:history="1">
              <w:r w:rsidR="001C5325" w:rsidRPr="00AC6FEB">
                <w:rPr>
                  <w:rStyle w:val="Kpr"/>
                  <w:rFonts w:cstheme="minorHAnsi"/>
                </w:rPr>
                <w:t>http://www.ertso.org.tr/</w:t>
              </w:r>
            </w:hyperlink>
            <w:r w:rsidR="001C5325" w:rsidRPr="00AC6FEB">
              <w:rPr>
                <w:rFonts w:cstheme="minorHAnsi"/>
              </w:rPr>
              <w:t xml:space="preserve"> (Aidat Ödeme, Online Belge, </w:t>
            </w:r>
            <w:proofErr w:type="gramStart"/>
            <w:r w:rsidR="001C5325" w:rsidRPr="00AC6FEB">
              <w:rPr>
                <w:rFonts w:cstheme="minorHAnsi"/>
              </w:rPr>
              <w:t>Şikayet</w:t>
            </w:r>
            <w:proofErr w:type="gramEnd"/>
            <w:r w:rsidR="001C5325" w:rsidRPr="00AC6FEB">
              <w:rPr>
                <w:rFonts w:cstheme="minorHAnsi"/>
              </w:rPr>
              <w:t>-Memnuniyet, Bilgi Güncelleme, vb.)</w:t>
            </w:r>
          </w:p>
        </w:tc>
      </w:tr>
    </w:tbl>
    <w:p w:rsidR="000934D7" w:rsidRPr="00AC6FEB" w:rsidRDefault="000934D7" w:rsidP="001C5325">
      <w:pPr>
        <w:rPr>
          <w:rFonts w:cstheme="minorHAnsi"/>
        </w:rPr>
      </w:pPr>
    </w:p>
    <w:p w:rsidR="001C5325" w:rsidRPr="00AC6FEB" w:rsidRDefault="001C5325" w:rsidP="001C5325">
      <w:pPr>
        <w:rPr>
          <w:rFonts w:cstheme="minorHAnsi"/>
        </w:rPr>
      </w:pPr>
      <w:r w:rsidRPr="00AC6FEB">
        <w:rPr>
          <w:rFonts w:cstheme="minorHAnsi"/>
        </w:rPr>
        <w:lastRenderedPageBreak/>
        <w:t>1-ODALARIN KURULUŞ AMAÇLARI</w:t>
      </w:r>
    </w:p>
    <w:p w:rsidR="001C5325" w:rsidRPr="00AC6FEB" w:rsidRDefault="001C5325" w:rsidP="001C5325">
      <w:pPr>
        <w:rPr>
          <w:rFonts w:cstheme="minorHAnsi"/>
        </w:rPr>
      </w:pPr>
      <w:proofErr w:type="gramStart"/>
      <w:r w:rsidRPr="00AC6FEB">
        <w:rPr>
          <w:rFonts w:cstheme="minorHAnsi"/>
        </w:rPr>
        <w:t>Odalar; üyelerinin müşterek ihtiyaçlarını karşılamak, meslekî faaliyetlerini kolaylaştırmak, mesleğin genel menfaatlere uygun olarak gelişmesini sağlamak, mensuplarının birbirleri ve halk ile olan ilişkilerinde dürüstlüğü ve güveni hâkim kılmak üzere meslekî disiplin, ahlâk ve dayanışmayı korumak ve bu Kanunda yazılı hizmetler ile mevzuatla odalara verilen görevleri yerine getirmek amacıyla kurulan, tüzel kişiliğe sahip kamu kurumu niteliğinde meslek kuruluşlarıdır.</w:t>
      </w:r>
      <w:proofErr w:type="gramEnd"/>
    </w:p>
    <w:p w:rsidR="001C5325" w:rsidRPr="00AC6FEB" w:rsidRDefault="001C5325" w:rsidP="001C5325">
      <w:pPr>
        <w:rPr>
          <w:rFonts w:cstheme="minorHAnsi"/>
        </w:rPr>
      </w:pPr>
      <w:r w:rsidRPr="00AC6FEB">
        <w:rPr>
          <w:rFonts w:cstheme="minorHAnsi"/>
          <w:b/>
        </w:rPr>
        <w:t>1.1-ODA’LARIN GÖREVLERİ</w:t>
      </w:r>
    </w:p>
    <w:p w:rsidR="001C5325" w:rsidRPr="00AC6FEB" w:rsidRDefault="001C5325" w:rsidP="001C5325">
      <w:pPr>
        <w:numPr>
          <w:ilvl w:val="0"/>
          <w:numId w:val="1"/>
        </w:numPr>
        <w:rPr>
          <w:rFonts w:cstheme="minorHAnsi"/>
        </w:rPr>
      </w:pPr>
      <w:r w:rsidRPr="00AC6FEB">
        <w:rPr>
          <w:rFonts w:cstheme="minorHAnsi"/>
        </w:rPr>
        <w:t>Meslek ahlâkını, disiplini ve dayanışmayı korumak ve geliştirmek, ticaret ve sanayinin kamu yararına uygun olarak gelişmesine çalışmak.</w:t>
      </w:r>
    </w:p>
    <w:p w:rsidR="001C5325" w:rsidRPr="00AC6FEB" w:rsidRDefault="001C5325" w:rsidP="001C5325">
      <w:pPr>
        <w:numPr>
          <w:ilvl w:val="0"/>
          <w:numId w:val="1"/>
        </w:numPr>
        <w:rPr>
          <w:rFonts w:cstheme="minorHAnsi"/>
        </w:rPr>
      </w:pPr>
      <w:r w:rsidRPr="00AC6FEB">
        <w:rPr>
          <w:rFonts w:cstheme="minorHAnsi"/>
        </w:rPr>
        <w:t>Ticaret ve sanayiyi ilgilendiren bilgi ve haberleri derleyerek ilgililere ulaştırmak, ilgili kanunlar çerçevesinde resmî makamlarca istenecek bilgileri vermek ve özellikle üyelerinin mesleklerini icrada ihtiyaç duyabilecekleri her çeşit bilgiyi, başvuruları durumunda kendilerine vermek veya bunların elde edilmesini kolaylaştırmak</w:t>
      </w:r>
    </w:p>
    <w:p w:rsidR="001C5325" w:rsidRPr="00AC6FEB" w:rsidRDefault="001C5325" w:rsidP="001C5325">
      <w:pPr>
        <w:numPr>
          <w:ilvl w:val="0"/>
          <w:numId w:val="1"/>
        </w:numPr>
        <w:rPr>
          <w:rFonts w:cstheme="minorHAnsi"/>
        </w:rPr>
      </w:pPr>
      <w:r w:rsidRPr="00AC6FEB">
        <w:rPr>
          <w:rFonts w:cstheme="minorHAnsi"/>
        </w:rPr>
        <w:t xml:space="preserve"> Elektronik ticaret ve İnternet ağları konusunda üyelerine yol gösterecek girişimlerde bulunmak, bu konularda gerekli alt yapıyı kurmak ve işletmek.</w:t>
      </w:r>
    </w:p>
    <w:p w:rsidR="001C5325" w:rsidRPr="00AC6FEB" w:rsidRDefault="001C5325" w:rsidP="001C5325">
      <w:pPr>
        <w:numPr>
          <w:ilvl w:val="0"/>
          <w:numId w:val="1"/>
        </w:numPr>
        <w:rPr>
          <w:rFonts w:cstheme="minorHAnsi"/>
        </w:rPr>
      </w:pPr>
      <w:r w:rsidRPr="00AC6FEB">
        <w:rPr>
          <w:rFonts w:cstheme="minorHAnsi"/>
        </w:rPr>
        <w:t>Ticaret ve sanayiye ait her türlü incelemeleri yapmak, bölgeleri içindeki iktisadî, ticarî ve sına faaliyetlere ait endeks ve istatistikleri tutmak, başlıca maddelerin piyasa fiyatlarını takip ve kaydetmek ve bunları uygun vasıtalarla yaymak.</w:t>
      </w:r>
    </w:p>
    <w:p w:rsidR="001C5325" w:rsidRPr="00AC6FEB" w:rsidRDefault="001C5325" w:rsidP="001C5325">
      <w:pPr>
        <w:numPr>
          <w:ilvl w:val="0"/>
          <w:numId w:val="1"/>
        </w:numPr>
        <w:rPr>
          <w:rFonts w:cstheme="minorHAnsi"/>
        </w:rPr>
      </w:pPr>
      <w:r w:rsidRPr="00AC6FEB">
        <w:rPr>
          <w:rFonts w:cstheme="minorHAnsi"/>
        </w:rPr>
        <w:t>Meslek faaliyetlerine ait konularda resmî makamlara teklif, dilek ve başvurularda bulunmak; üyelerinin tamamının veya bir kesiminin meslekî menfaati olduğu takdirde meclis kararı ile bu üyeleri adına veya kendi adına dava açmak.</w:t>
      </w:r>
    </w:p>
    <w:p w:rsidR="001C5325" w:rsidRPr="00AC6FEB" w:rsidRDefault="001C5325" w:rsidP="001C5325">
      <w:pPr>
        <w:numPr>
          <w:ilvl w:val="0"/>
          <w:numId w:val="1"/>
        </w:numPr>
        <w:rPr>
          <w:rFonts w:cstheme="minorHAnsi"/>
        </w:rPr>
      </w:pPr>
      <w:r w:rsidRPr="00AC6FEB">
        <w:rPr>
          <w:rFonts w:cstheme="minorHAnsi"/>
        </w:rPr>
        <w:t>Çalışma alanları içindeki ticarî ve sınaî örf, adet ve teamülleri tespit etmek, Bakanlığın onayına sunmak ve ilân etmek.</w:t>
      </w:r>
    </w:p>
    <w:p w:rsidR="001C5325" w:rsidRPr="00AC6FEB" w:rsidRDefault="001C5325" w:rsidP="001C5325">
      <w:pPr>
        <w:numPr>
          <w:ilvl w:val="0"/>
          <w:numId w:val="1"/>
        </w:numPr>
        <w:rPr>
          <w:rFonts w:cstheme="minorHAnsi"/>
        </w:rPr>
      </w:pPr>
      <w:r w:rsidRPr="00AC6FEB">
        <w:rPr>
          <w:rFonts w:cstheme="minorHAnsi"/>
        </w:rPr>
        <w:t>Üyeleri tarafından uyulması zorunlu meslekî karar almak.</w:t>
      </w:r>
    </w:p>
    <w:p w:rsidR="001C5325" w:rsidRPr="00AC6FEB" w:rsidRDefault="001C5325" w:rsidP="001C5325">
      <w:pPr>
        <w:numPr>
          <w:ilvl w:val="0"/>
          <w:numId w:val="1"/>
        </w:numPr>
        <w:rPr>
          <w:rFonts w:cstheme="minorHAnsi"/>
        </w:rPr>
      </w:pPr>
      <w:proofErr w:type="gramStart"/>
      <w:r w:rsidRPr="00AC6FEB">
        <w:rPr>
          <w:rFonts w:cstheme="minorHAnsi"/>
        </w:rPr>
        <w:t>Yurt içi ve yurt dışı fuar ve sergilere katılmak.</w:t>
      </w:r>
      <w:proofErr w:type="gramEnd"/>
    </w:p>
    <w:p w:rsidR="001C5325" w:rsidRPr="00AC6FEB" w:rsidRDefault="001C5325" w:rsidP="001C5325">
      <w:pPr>
        <w:numPr>
          <w:ilvl w:val="0"/>
          <w:numId w:val="1"/>
        </w:numPr>
        <w:rPr>
          <w:rFonts w:cstheme="minorHAnsi"/>
        </w:rPr>
      </w:pPr>
      <w:r w:rsidRPr="00AC6FEB">
        <w:rPr>
          <w:rFonts w:cstheme="minorHAnsi"/>
        </w:rPr>
        <w:t xml:space="preserve">Gerektiğinde 507 Sayılı Esnaf ve Küçük </w:t>
      </w:r>
      <w:proofErr w:type="gramStart"/>
      <w:r w:rsidRPr="00AC6FEB">
        <w:rPr>
          <w:rFonts w:cstheme="minorHAnsi"/>
        </w:rPr>
        <w:t>Sanatkarlar</w:t>
      </w:r>
      <w:proofErr w:type="gramEnd"/>
      <w:r w:rsidRPr="00AC6FEB">
        <w:rPr>
          <w:rFonts w:cstheme="minorHAnsi"/>
        </w:rPr>
        <w:t xml:space="preserve"> Kanununun 125’ inci maddesinde sayılan mal ve hizmetlerin azami fiyat tarifelerini, kendi üyeleri için, Bakanlıkça çıkarılacak yönetmeliğe uygun olarak tespit etmek ve onaylamak.</w:t>
      </w:r>
    </w:p>
    <w:p w:rsidR="001C5325" w:rsidRPr="00AC6FEB" w:rsidRDefault="001C5325" w:rsidP="001C5325">
      <w:pPr>
        <w:numPr>
          <w:ilvl w:val="0"/>
          <w:numId w:val="1"/>
        </w:numPr>
        <w:rPr>
          <w:rFonts w:cstheme="minorHAnsi"/>
        </w:rPr>
      </w:pPr>
      <w:proofErr w:type="gramStart"/>
      <w:r w:rsidRPr="00AC6FEB">
        <w:rPr>
          <w:rFonts w:cstheme="minorHAnsi"/>
        </w:rPr>
        <w:t>Üyelerinin ihtiyacı olan belgeleri vermek ve bunlara ilişkin gerekli hizmetleri yapmak.</w:t>
      </w:r>
      <w:proofErr w:type="gramEnd"/>
    </w:p>
    <w:p w:rsidR="001C5325" w:rsidRPr="00AC6FEB" w:rsidRDefault="001C5325" w:rsidP="001C5325">
      <w:pPr>
        <w:numPr>
          <w:ilvl w:val="0"/>
          <w:numId w:val="1"/>
        </w:numPr>
        <w:rPr>
          <w:rFonts w:cstheme="minorHAnsi"/>
        </w:rPr>
      </w:pPr>
      <w:r w:rsidRPr="00AC6FEB">
        <w:rPr>
          <w:rFonts w:cstheme="minorHAnsi"/>
        </w:rPr>
        <w:t>Yurt içi fuarlar konusunda yapılacak müracaatları değerlendirip Birliğe teklifte bulunmak.</w:t>
      </w:r>
    </w:p>
    <w:p w:rsidR="001C5325" w:rsidRPr="00AC6FEB" w:rsidRDefault="001C5325" w:rsidP="001C5325">
      <w:pPr>
        <w:numPr>
          <w:ilvl w:val="0"/>
          <w:numId w:val="1"/>
        </w:numPr>
        <w:rPr>
          <w:rFonts w:cstheme="minorHAnsi"/>
        </w:rPr>
      </w:pPr>
      <w:proofErr w:type="gramStart"/>
      <w:r w:rsidRPr="00AC6FEB">
        <w:rPr>
          <w:rFonts w:cstheme="minorHAnsi"/>
        </w:rPr>
        <w:t>Üyeleri hakkındaki tüketici şikâyetlerini incelemek ve kuruluş amaçları doğrultusunda diğer faaliyetlerde bulunmak.</w:t>
      </w:r>
      <w:proofErr w:type="gramEnd"/>
    </w:p>
    <w:p w:rsidR="001C5325" w:rsidRPr="00AC6FEB" w:rsidRDefault="001C5325" w:rsidP="001C5325">
      <w:pPr>
        <w:numPr>
          <w:ilvl w:val="0"/>
          <w:numId w:val="1"/>
        </w:numPr>
        <w:rPr>
          <w:rFonts w:cstheme="minorHAnsi"/>
        </w:rPr>
      </w:pPr>
      <w:r w:rsidRPr="00AC6FEB">
        <w:rPr>
          <w:rFonts w:cstheme="minorHAnsi"/>
        </w:rPr>
        <w:t>Sair mevzuatın verdiği görevlerle, ilgili kanunlar çerçevesinde Birlik ve Bakanlıkça verilecek görevleri yapmak.</w:t>
      </w:r>
    </w:p>
    <w:p w:rsidR="001C5325" w:rsidRPr="00AC6FEB" w:rsidRDefault="001C5325" w:rsidP="001C5325">
      <w:pPr>
        <w:numPr>
          <w:ilvl w:val="0"/>
          <w:numId w:val="1"/>
        </w:numPr>
        <w:rPr>
          <w:rFonts w:cstheme="minorHAnsi"/>
        </w:rPr>
      </w:pPr>
      <w:r w:rsidRPr="00AC6FEB">
        <w:rPr>
          <w:rFonts w:cstheme="minorHAnsi"/>
        </w:rPr>
        <w:lastRenderedPageBreak/>
        <w:t>Birliğin belirlediği standartlara göre üye kayıtlarını tutmak ve üyelik aidatlarına ilişkin belgeleri saklamak ve bunları Birliğe talep halinde bildirmek.</w:t>
      </w:r>
    </w:p>
    <w:p w:rsidR="001C5325" w:rsidRPr="00AC6FEB" w:rsidRDefault="001C5325" w:rsidP="001C5325">
      <w:pPr>
        <w:numPr>
          <w:ilvl w:val="0"/>
          <w:numId w:val="1"/>
        </w:numPr>
        <w:rPr>
          <w:rFonts w:cstheme="minorHAnsi"/>
        </w:rPr>
      </w:pPr>
      <w:r w:rsidRPr="00AC6FEB">
        <w:rPr>
          <w:rFonts w:cstheme="minorHAnsi"/>
        </w:rPr>
        <w:t>Mevzuatla bakanlıklara veya diğer kamu kurum ve kuruluşlarına ilişkin işlerin, bu Kanunda belirtilen kuruluş amaçları ve görev alanı çerçevesinde odalara tevdii halinde bu işleri yürütmek.</w:t>
      </w:r>
    </w:p>
    <w:p w:rsidR="001C5325" w:rsidRPr="00AC6FEB" w:rsidRDefault="001C5325" w:rsidP="001C5325">
      <w:pPr>
        <w:numPr>
          <w:ilvl w:val="0"/>
          <w:numId w:val="1"/>
        </w:numPr>
        <w:rPr>
          <w:rFonts w:cstheme="minorHAnsi"/>
        </w:rPr>
      </w:pPr>
      <w:r w:rsidRPr="00AC6FEB">
        <w:rPr>
          <w:rFonts w:cstheme="minorHAnsi"/>
        </w:rPr>
        <w:t>Ticaret ve sanayi odalarınca, odalar ayrı olan illerde ise sanayi odalarınca sanayiciler için kapasite raporları düzenlemek.</w:t>
      </w:r>
    </w:p>
    <w:p w:rsidR="001C5325" w:rsidRPr="00AC6FEB" w:rsidRDefault="001C5325" w:rsidP="001C5325">
      <w:pPr>
        <w:rPr>
          <w:rFonts w:cstheme="minorHAnsi"/>
        </w:rPr>
      </w:pPr>
    </w:p>
    <w:p w:rsidR="001C5325" w:rsidRPr="00AC6FEB" w:rsidRDefault="001C5325" w:rsidP="001C5325">
      <w:pPr>
        <w:ind w:left="360"/>
        <w:jc w:val="center"/>
        <w:rPr>
          <w:rFonts w:cstheme="minorHAnsi"/>
        </w:rPr>
      </w:pPr>
      <w:r w:rsidRPr="00AC6FEB">
        <w:rPr>
          <w:rFonts w:cstheme="minorHAnsi"/>
        </w:rPr>
        <w:t>ODA YÖNETİM KURULUMUZ</w:t>
      </w:r>
    </w:p>
    <w:tbl>
      <w:tblPr>
        <w:tblStyle w:val="TabloKlavuzu"/>
        <w:tblW w:w="0" w:type="auto"/>
        <w:tblLook w:val="04A0" w:firstRow="1" w:lastRow="0" w:firstColumn="1" w:lastColumn="0" w:noHBand="0" w:noVBand="1"/>
      </w:tblPr>
      <w:tblGrid>
        <w:gridCol w:w="4606"/>
        <w:gridCol w:w="4606"/>
      </w:tblGrid>
      <w:tr w:rsidR="001C5325" w:rsidRPr="00AC6FEB" w:rsidTr="00003633">
        <w:tc>
          <w:tcPr>
            <w:tcW w:w="4606" w:type="dxa"/>
          </w:tcPr>
          <w:p w:rsidR="001C5325" w:rsidRPr="00AC6FEB" w:rsidRDefault="001C5325" w:rsidP="000D1C75">
            <w:pPr>
              <w:jc w:val="center"/>
              <w:rPr>
                <w:rFonts w:cstheme="minorHAnsi"/>
                <w:b/>
              </w:rPr>
            </w:pPr>
            <w:r w:rsidRPr="00AC6FEB">
              <w:rPr>
                <w:rFonts w:cstheme="minorHAnsi"/>
                <w:b/>
              </w:rPr>
              <w:t>MAHMUT ÖZKOÇ</w:t>
            </w:r>
          </w:p>
          <w:p w:rsidR="001C5325" w:rsidRPr="00AC6FEB" w:rsidRDefault="001C5325" w:rsidP="000D1C75">
            <w:pPr>
              <w:jc w:val="center"/>
              <w:rPr>
                <w:rFonts w:cstheme="minorHAnsi"/>
                <w:b/>
              </w:rPr>
            </w:pPr>
          </w:p>
        </w:tc>
        <w:tc>
          <w:tcPr>
            <w:tcW w:w="4606" w:type="dxa"/>
          </w:tcPr>
          <w:p w:rsidR="001C5325" w:rsidRPr="00AC6FEB" w:rsidRDefault="001C5325" w:rsidP="000D1C75">
            <w:pPr>
              <w:jc w:val="center"/>
              <w:rPr>
                <w:rFonts w:cstheme="minorHAnsi"/>
                <w:b/>
              </w:rPr>
            </w:pPr>
            <w:r w:rsidRPr="00AC6FEB">
              <w:rPr>
                <w:rFonts w:cstheme="minorHAnsi"/>
                <w:b/>
              </w:rPr>
              <w:t>Yönetim Kurulu Başkanı</w:t>
            </w:r>
          </w:p>
          <w:p w:rsidR="001C5325" w:rsidRPr="00AC6FEB" w:rsidRDefault="001C5325" w:rsidP="000D1C75">
            <w:pPr>
              <w:jc w:val="center"/>
              <w:rPr>
                <w:rFonts w:cstheme="minorHAnsi"/>
                <w:b/>
              </w:rPr>
            </w:pPr>
          </w:p>
        </w:tc>
      </w:tr>
      <w:tr w:rsidR="001C5325" w:rsidRPr="00AC6FEB" w:rsidTr="000D1C75">
        <w:trPr>
          <w:trHeight w:val="446"/>
        </w:trPr>
        <w:tc>
          <w:tcPr>
            <w:tcW w:w="4606" w:type="dxa"/>
          </w:tcPr>
          <w:p w:rsidR="001C5325" w:rsidRPr="00AC6FEB" w:rsidRDefault="000D1C75" w:rsidP="00003633">
            <w:pPr>
              <w:jc w:val="center"/>
              <w:rPr>
                <w:rFonts w:cstheme="minorHAnsi"/>
                <w:b/>
              </w:rPr>
            </w:pPr>
            <w:r w:rsidRPr="00AC6FEB">
              <w:rPr>
                <w:rFonts w:cstheme="minorHAnsi"/>
                <w:b/>
              </w:rPr>
              <w:t xml:space="preserve">HALİME DEMİREL </w:t>
            </w:r>
          </w:p>
          <w:p w:rsidR="001C5325" w:rsidRPr="00AC6FEB" w:rsidRDefault="001C5325" w:rsidP="00003633">
            <w:pPr>
              <w:rPr>
                <w:rFonts w:cstheme="minorHAnsi"/>
                <w:b/>
              </w:rPr>
            </w:pPr>
          </w:p>
        </w:tc>
        <w:tc>
          <w:tcPr>
            <w:tcW w:w="4606" w:type="dxa"/>
          </w:tcPr>
          <w:p w:rsidR="001C5325" w:rsidRPr="00AC6FEB" w:rsidRDefault="001C5325" w:rsidP="000D1C75">
            <w:pPr>
              <w:jc w:val="center"/>
              <w:rPr>
                <w:rFonts w:cstheme="minorHAnsi"/>
                <w:b/>
              </w:rPr>
            </w:pPr>
            <w:r w:rsidRPr="00AC6FEB">
              <w:rPr>
                <w:rFonts w:cstheme="minorHAnsi"/>
                <w:b/>
              </w:rPr>
              <w:t>Yönetim Kurulu Başkan Yardımcısı</w:t>
            </w:r>
          </w:p>
        </w:tc>
      </w:tr>
      <w:tr w:rsidR="001C5325" w:rsidRPr="00AC6FEB" w:rsidTr="00003633">
        <w:tc>
          <w:tcPr>
            <w:tcW w:w="4606" w:type="dxa"/>
          </w:tcPr>
          <w:p w:rsidR="001C5325" w:rsidRPr="00AC6FEB" w:rsidRDefault="001C5325" w:rsidP="00003633">
            <w:pPr>
              <w:jc w:val="center"/>
              <w:rPr>
                <w:rFonts w:cstheme="minorHAnsi"/>
                <w:b/>
              </w:rPr>
            </w:pPr>
            <w:r w:rsidRPr="00AC6FEB">
              <w:rPr>
                <w:rFonts w:cstheme="minorHAnsi"/>
                <w:b/>
              </w:rPr>
              <w:t>CENGİZ UYSAL</w:t>
            </w:r>
          </w:p>
          <w:p w:rsidR="001C5325" w:rsidRPr="00AC6FEB" w:rsidRDefault="001C5325" w:rsidP="00003633">
            <w:pPr>
              <w:rPr>
                <w:rFonts w:cstheme="minorHAnsi"/>
                <w:b/>
              </w:rPr>
            </w:pPr>
          </w:p>
        </w:tc>
        <w:tc>
          <w:tcPr>
            <w:tcW w:w="4606" w:type="dxa"/>
          </w:tcPr>
          <w:p w:rsidR="001C5325" w:rsidRPr="00AC6FEB" w:rsidRDefault="001C5325" w:rsidP="00003633">
            <w:pPr>
              <w:jc w:val="center"/>
              <w:rPr>
                <w:rFonts w:cstheme="minorHAnsi"/>
                <w:b/>
              </w:rPr>
            </w:pPr>
            <w:r w:rsidRPr="00AC6FEB">
              <w:rPr>
                <w:rFonts w:cstheme="minorHAnsi"/>
                <w:b/>
              </w:rPr>
              <w:t>Yönetim Kurulu Başkan Yardımcısı</w:t>
            </w:r>
          </w:p>
          <w:p w:rsidR="001C5325" w:rsidRPr="00AC6FEB" w:rsidRDefault="001C5325" w:rsidP="00003633">
            <w:pPr>
              <w:rPr>
                <w:rFonts w:cstheme="minorHAnsi"/>
                <w:b/>
              </w:rPr>
            </w:pPr>
          </w:p>
        </w:tc>
      </w:tr>
      <w:tr w:rsidR="001C5325" w:rsidRPr="00AC6FEB" w:rsidTr="00003633">
        <w:tc>
          <w:tcPr>
            <w:tcW w:w="4606" w:type="dxa"/>
          </w:tcPr>
          <w:p w:rsidR="001C5325" w:rsidRPr="00AC6FEB" w:rsidRDefault="001C5325" w:rsidP="00003633">
            <w:pPr>
              <w:jc w:val="center"/>
              <w:rPr>
                <w:rFonts w:cstheme="minorHAnsi"/>
                <w:b/>
              </w:rPr>
            </w:pPr>
            <w:r w:rsidRPr="00AC6FEB">
              <w:rPr>
                <w:rFonts w:cstheme="minorHAnsi"/>
                <w:b/>
              </w:rPr>
              <w:t>HALİL ERCAN</w:t>
            </w:r>
          </w:p>
          <w:p w:rsidR="001C5325" w:rsidRPr="00AC6FEB" w:rsidRDefault="001C5325" w:rsidP="00003633">
            <w:pPr>
              <w:rPr>
                <w:rFonts w:cstheme="minorHAnsi"/>
                <w:b/>
              </w:rPr>
            </w:pPr>
          </w:p>
        </w:tc>
        <w:tc>
          <w:tcPr>
            <w:tcW w:w="4606" w:type="dxa"/>
          </w:tcPr>
          <w:p w:rsidR="001C5325" w:rsidRPr="00AC6FEB" w:rsidRDefault="001C5325" w:rsidP="00003633">
            <w:pPr>
              <w:jc w:val="center"/>
              <w:rPr>
                <w:rFonts w:cstheme="minorHAnsi"/>
                <w:b/>
              </w:rPr>
            </w:pPr>
            <w:r w:rsidRPr="00AC6FEB">
              <w:rPr>
                <w:rFonts w:cstheme="minorHAnsi"/>
                <w:b/>
              </w:rPr>
              <w:t>Yönetim Kurulu Sayman Üye</w:t>
            </w:r>
          </w:p>
          <w:p w:rsidR="001C5325" w:rsidRPr="00AC6FEB" w:rsidRDefault="001C5325" w:rsidP="00003633">
            <w:pPr>
              <w:rPr>
                <w:rFonts w:cstheme="minorHAnsi"/>
                <w:b/>
              </w:rPr>
            </w:pPr>
          </w:p>
        </w:tc>
      </w:tr>
      <w:tr w:rsidR="001C5325" w:rsidRPr="00AC6FEB" w:rsidTr="00003633">
        <w:tc>
          <w:tcPr>
            <w:tcW w:w="4606" w:type="dxa"/>
          </w:tcPr>
          <w:p w:rsidR="001C5325" w:rsidRPr="00AC6FEB" w:rsidRDefault="001C5325" w:rsidP="00003633">
            <w:pPr>
              <w:jc w:val="center"/>
              <w:rPr>
                <w:rFonts w:cstheme="minorHAnsi"/>
                <w:b/>
              </w:rPr>
            </w:pPr>
            <w:r w:rsidRPr="00AC6FEB">
              <w:rPr>
                <w:rFonts w:cstheme="minorHAnsi"/>
                <w:b/>
              </w:rPr>
              <w:t>ÖMER EĞER</w:t>
            </w:r>
          </w:p>
          <w:p w:rsidR="001C5325" w:rsidRPr="00AC6FEB" w:rsidRDefault="001C5325" w:rsidP="00003633">
            <w:pPr>
              <w:rPr>
                <w:rFonts w:cstheme="minorHAnsi"/>
                <w:b/>
              </w:rPr>
            </w:pPr>
          </w:p>
        </w:tc>
        <w:tc>
          <w:tcPr>
            <w:tcW w:w="4606" w:type="dxa"/>
          </w:tcPr>
          <w:p w:rsidR="001C5325" w:rsidRPr="00AC6FEB" w:rsidRDefault="001C5325" w:rsidP="00003633">
            <w:pPr>
              <w:jc w:val="center"/>
              <w:rPr>
                <w:rFonts w:cstheme="minorHAnsi"/>
                <w:b/>
              </w:rPr>
            </w:pPr>
            <w:r w:rsidRPr="00AC6FEB">
              <w:rPr>
                <w:rFonts w:cstheme="minorHAnsi"/>
                <w:b/>
              </w:rPr>
              <w:t>Yönetim Kurulu Üyesi</w:t>
            </w:r>
          </w:p>
          <w:p w:rsidR="001C5325" w:rsidRPr="00AC6FEB" w:rsidRDefault="001C5325" w:rsidP="00003633">
            <w:pPr>
              <w:rPr>
                <w:rFonts w:cstheme="minorHAnsi"/>
                <w:b/>
              </w:rPr>
            </w:pPr>
          </w:p>
        </w:tc>
      </w:tr>
      <w:tr w:rsidR="001C5325" w:rsidRPr="00AC6FEB" w:rsidTr="00003633">
        <w:tc>
          <w:tcPr>
            <w:tcW w:w="4606" w:type="dxa"/>
          </w:tcPr>
          <w:p w:rsidR="001C5325" w:rsidRPr="00AC6FEB" w:rsidRDefault="001C5325" w:rsidP="00003633">
            <w:pPr>
              <w:jc w:val="center"/>
              <w:rPr>
                <w:rFonts w:cstheme="minorHAnsi"/>
                <w:b/>
              </w:rPr>
            </w:pPr>
            <w:r w:rsidRPr="00AC6FEB">
              <w:rPr>
                <w:rFonts w:cstheme="minorHAnsi"/>
                <w:b/>
              </w:rPr>
              <w:t>ERDİNÇ AKÇA</w:t>
            </w:r>
          </w:p>
        </w:tc>
        <w:tc>
          <w:tcPr>
            <w:tcW w:w="4606" w:type="dxa"/>
          </w:tcPr>
          <w:p w:rsidR="001C5325" w:rsidRPr="00AC6FEB" w:rsidRDefault="001C5325" w:rsidP="00003633">
            <w:pPr>
              <w:jc w:val="center"/>
              <w:rPr>
                <w:rFonts w:cstheme="minorHAnsi"/>
                <w:b/>
              </w:rPr>
            </w:pPr>
            <w:r w:rsidRPr="00AC6FEB">
              <w:rPr>
                <w:rFonts w:cstheme="minorHAnsi"/>
                <w:b/>
              </w:rPr>
              <w:t>Yönetim Kurulu Üyesi</w:t>
            </w:r>
          </w:p>
          <w:p w:rsidR="001C5325" w:rsidRPr="00AC6FEB" w:rsidRDefault="001C5325" w:rsidP="00003633">
            <w:pPr>
              <w:rPr>
                <w:rFonts w:cstheme="minorHAnsi"/>
                <w:b/>
              </w:rPr>
            </w:pPr>
          </w:p>
        </w:tc>
      </w:tr>
      <w:tr w:rsidR="001C5325" w:rsidRPr="00AC6FEB" w:rsidTr="00003633">
        <w:tc>
          <w:tcPr>
            <w:tcW w:w="4606" w:type="dxa"/>
          </w:tcPr>
          <w:p w:rsidR="001C5325" w:rsidRPr="00AC6FEB" w:rsidRDefault="000D1C75" w:rsidP="000D1C75">
            <w:pPr>
              <w:jc w:val="center"/>
              <w:rPr>
                <w:rFonts w:cstheme="minorHAnsi"/>
                <w:b/>
              </w:rPr>
            </w:pPr>
            <w:r w:rsidRPr="00AC6FEB">
              <w:rPr>
                <w:rFonts w:cstheme="minorHAnsi"/>
                <w:b/>
              </w:rPr>
              <w:t>AHMET SÜLLÜ</w:t>
            </w:r>
          </w:p>
        </w:tc>
        <w:tc>
          <w:tcPr>
            <w:tcW w:w="4606" w:type="dxa"/>
          </w:tcPr>
          <w:p w:rsidR="001C5325" w:rsidRPr="00AC6FEB" w:rsidRDefault="001C5325" w:rsidP="00003633">
            <w:pPr>
              <w:jc w:val="center"/>
              <w:rPr>
                <w:rFonts w:cstheme="minorHAnsi"/>
                <w:b/>
              </w:rPr>
            </w:pPr>
            <w:r w:rsidRPr="00AC6FEB">
              <w:rPr>
                <w:rFonts w:cstheme="minorHAnsi"/>
                <w:b/>
              </w:rPr>
              <w:t>Yönetim Kurulu Üyesi</w:t>
            </w:r>
          </w:p>
          <w:p w:rsidR="001C5325" w:rsidRPr="00AC6FEB" w:rsidRDefault="001C5325" w:rsidP="00003633">
            <w:pPr>
              <w:rPr>
                <w:rFonts w:cstheme="minorHAnsi"/>
                <w:b/>
              </w:rPr>
            </w:pPr>
          </w:p>
        </w:tc>
      </w:tr>
      <w:tr w:rsidR="000D1C75" w:rsidRPr="00AC6FEB" w:rsidTr="00003633">
        <w:tc>
          <w:tcPr>
            <w:tcW w:w="4606" w:type="dxa"/>
          </w:tcPr>
          <w:p w:rsidR="000D1C75" w:rsidRPr="00AC6FEB" w:rsidRDefault="000D1C75" w:rsidP="000D1C75">
            <w:pPr>
              <w:jc w:val="center"/>
              <w:rPr>
                <w:rFonts w:cstheme="minorHAnsi"/>
                <w:b/>
              </w:rPr>
            </w:pPr>
            <w:r w:rsidRPr="00AC6FEB">
              <w:rPr>
                <w:rFonts w:cstheme="minorHAnsi"/>
                <w:b/>
              </w:rPr>
              <w:t>RAMAZAN OPRUKÇU</w:t>
            </w:r>
          </w:p>
        </w:tc>
        <w:tc>
          <w:tcPr>
            <w:tcW w:w="4606" w:type="dxa"/>
          </w:tcPr>
          <w:p w:rsidR="000D1C75" w:rsidRPr="00AC6FEB" w:rsidRDefault="000D1C75" w:rsidP="00003633">
            <w:pPr>
              <w:jc w:val="center"/>
              <w:rPr>
                <w:rFonts w:cstheme="minorHAnsi"/>
                <w:b/>
              </w:rPr>
            </w:pPr>
            <w:r w:rsidRPr="00AC6FEB">
              <w:rPr>
                <w:rFonts w:cstheme="minorHAnsi"/>
                <w:b/>
              </w:rPr>
              <w:t>Yönetim Kurulu Üyesi</w:t>
            </w:r>
          </w:p>
          <w:p w:rsidR="000D1C75" w:rsidRPr="00AC6FEB" w:rsidRDefault="000D1C75" w:rsidP="00003633">
            <w:pPr>
              <w:jc w:val="center"/>
              <w:rPr>
                <w:rFonts w:cstheme="minorHAnsi"/>
                <w:b/>
              </w:rPr>
            </w:pPr>
          </w:p>
        </w:tc>
      </w:tr>
      <w:tr w:rsidR="000D1C75" w:rsidRPr="00AC6FEB" w:rsidTr="00003633">
        <w:tc>
          <w:tcPr>
            <w:tcW w:w="4606" w:type="dxa"/>
          </w:tcPr>
          <w:p w:rsidR="000D1C75" w:rsidRPr="00AC6FEB" w:rsidRDefault="000D1C75" w:rsidP="000D1C75">
            <w:pPr>
              <w:jc w:val="center"/>
              <w:rPr>
                <w:rFonts w:cstheme="minorHAnsi"/>
                <w:b/>
              </w:rPr>
            </w:pPr>
            <w:r w:rsidRPr="00AC6FEB">
              <w:rPr>
                <w:rFonts w:cstheme="minorHAnsi"/>
                <w:b/>
              </w:rPr>
              <w:t xml:space="preserve">TURGUT </w:t>
            </w:r>
            <w:proofErr w:type="spellStart"/>
            <w:r w:rsidRPr="00AC6FEB">
              <w:rPr>
                <w:rFonts w:cstheme="minorHAnsi"/>
                <w:b/>
              </w:rPr>
              <w:t>TURGUT</w:t>
            </w:r>
            <w:proofErr w:type="spellEnd"/>
          </w:p>
        </w:tc>
        <w:tc>
          <w:tcPr>
            <w:tcW w:w="4606" w:type="dxa"/>
          </w:tcPr>
          <w:p w:rsidR="000D1C75" w:rsidRPr="00AC6FEB" w:rsidRDefault="000D1C75" w:rsidP="00003633">
            <w:pPr>
              <w:jc w:val="center"/>
              <w:rPr>
                <w:rFonts w:cstheme="minorHAnsi"/>
                <w:b/>
              </w:rPr>
            </w:pPr>
            <w:r w:rsidRPr="00AC6FEB">
              <w:rPr>
                <w:rFonts w:cstheme="minorHAnsi"/>
                <w:b/>
              </w:rPr>
              <w:t>Yönetim Kurulu Üyesi</w:t>
            </w:r>
          </w:p>
          <w:p w:rsidR="000D1C75" w:rsidRPr="00AC6FEB" w:rsidRDefault="000D1C75" w:rsidP="00003633">
            <w:pPr>
              <w:jc w:val="center"/>
              <w:rPr>
                <w:rFonts w:cstheme="minorHAnsi"/>
                <w:b/>
              </w:rPr>
            </w:pPr>
          </w:p>
        </w:tc>
      </w:tr>
    </w:tbl>
    <w:p w:rsidR="001C5325" w:rsidRPr="00AC6FEB" w:rsidRDefault="001C5325" w:rsidP="001C5325">
      <w:pPr>
        <w:rPr>
          <w:rFonts w:cstheme="minorHAnsi"/>
        </w:rPr>
      </w:pPr>
    </w:p>
    <w:p w:rsidR="001C5325" w:rsidRPr="00AC6FEB" w:rsidRDefault="001C5325" w:rsidP="001C5325">
      <w:pPr>
        <w:rPr>
          <w:rFonts w:cstheme="minorHAnsi"/>
          <w:b/>
        </w:rPr>
      </w:pPr>
      <w:r w:rsidRPr="00AC6FEB">
        <w:rPr>
          <w:rFonts w:cstheme="minorHAnsi"/>
          <w:b/>
        </w:rPr>
        <w:t>1.2-ODA YÖNETİM KURULU</w:t>
      </w:r>
    </w:p>
    <w:p w:rsidR="001C5325" w:rsidRPr="00AC6FEB" w:rsidRDefault="001C5325" w:rsidP="000D1C75">
      <w:pPr>
        <w:numPr>
          <w:ilvl w:val="0"/>
          <w:numId w:val="1"/>
        </w:numPr>
        <w:jc w:val="both"/>
        <w:rPr>
          <w:rFonts w:cstheme="minorHAnsi"/>
        </w:rPr>
      </w:pPr>
      <w:r w:rsidRPr="00AC6FEB">
        <w:rPr>
          <w:rFonts w:cstheme="minorHAnsi"/>
        </w:rPr>
        <w:t xml:space="preserve">Dört yıl için seçilen, meclis üye sayısı yirmiden az olan odalarda beş; yirmi ile yirmi dokuz arasında olanlarda yedi; otuz ile otuz dokuz arasında olanlarda dokuz; kırk ve daha fazla olanlarda on bir kişiden oluşur. Meclis kendi üyeleri arasından yönetim kurulunun başkanını, asıl ve yedek üyelerini tek liste halinde seçer. Yönetim kurulu, kendi üyeleri arasından dört yıl için bir veya iki başkan yardımcısı ve bir sayman üye seçer. Üst üste iki dönem yönetim kurulu başkanlığı yapmış olanlar, aradan iki seçim dönemi geçmedikçe aynı göreve yeniden seçilemezler. Bir odanın yönetim kurulu başkanı ve üyeleri, aynı zamanda başka bir oda veya borsanın meclisinde de görev alamazlar. Toplantı gündemi başkan veya yokluğunda yetkilendirdiği başkan yardımcısı tarafından belirlenir. Ayrıca yönetim kurulu üyelerinin en az üçte birinin başvurusu ile toplantının başlamasına kadar, gündeme yeni madde eklenir. </w:t>
      </w:r>
    </w:p>
    <w:p w:rsidR="001C5325" w:rsidRPr="00AC6FEB" w:rsidRDefault="000D1C75" w:rsidP="001C5325">
      <w:pPr>
        <w:numPr>
          <w:ilvl w:val="0"/>
          <w:numId w:val="1"/>
        </w:numPr>
        <w:rPr>
          <w:rFonts w:cstheme="minorHAnsi"/>
        </w:rPr>
      </w:pPr>
      <w:r w:rsidRPr="00AC6FEB">
        <w:rPr>
          <w:rFonts w:cstheme="minorHAnsi"/>
        </w:rPr>
        <w:t>Odamız Yönetim Kurulu 9</w:t>
      </w:r>
      <w:r w:rsidR="001C5325" w:rsidRPr="00AC6FEB">
        <w:rPr>
          <w:rFonts w:cstheme="minorHAnsi"/>
        </w:rPr>
        <w:t xml:space="preserve"> üyeden oluşmaktadır.</w:t>
      </w:r>
    </w:p>
    <w:p w:rsidR="001C5325" w:rsidRPr="00AC6FEB" w:rsidRDefault="001C5325" w:rsidP="001C5325">
      <w:pPr>
        <w:numPr>
          <w:ilvl w:val="0"/>
          <w:numId w:val="1"/>
        </w:numPr>
        <w:rPr>
          <w:rFonts w:cstheme="minorHAnsi"/>
        </w:rPr>
      </w:pPr>
      <w:r w:rsidRPr="00AC6FEB">
        <w:rPr>
          <w:rFonts w:cstheme="minorHAnsi"/>
        </w:rPr>
        <w:t>Yönetim Kurulu toplantıları her hafta yapılmaktadır.</w:t>
      </w:r>
    </w:p>
    <w:p w:rsidR="00003633" w:rsidRPr="00AC6FEB" w:rsidRDefault="00003633" w:rsidP="00003633">
      <w:pPr>
        <w:ind w:left="360"/>
        <w:rPr>
          <w:rFonts w:cstheme="minorHAnsi"/>
        </w:rPr>
      </w:pPr>
    </w:p>
    <w:p w:rsidR="001C5325" w:rsidRPr="00AC6FEB" w:rsidRDefault="001C5325" w:rsidP="001C5325">
      <w:pPr>
        <w:rPr>
          <w:rFonts w:cstheme="minorHAnsi"/>
        </w:rPr>
      </w:pPr>
      <w:r w:rsidRPr="00AC6FEB">
        <w:rPr>
          <w:rFonts w:cstheme="minorHAnsi"/>
        </w:rPr>
        <w:t xml:space="preserve"> </w:t>
      </w:r>
      <w:r w:rsidRPr="00AC6FEB">
        <w:rPr>
          <w:rFonts w:cstheme="minorHAnsi"/>
          <w:b/>
        </w:rPr>
        <w:t>1.3-ODA YÖNETİM KURULUNUN GÖREVLERİ</w:t>
      </w:r>
    </w:p>
    <w:p w:rsidR="001C5325" w:rsidRPr="00AC6FEB" w:rsidRDefault="001C5325" w:rsidP="001C5325">
      <w:pPr>
        <w:numPr>
          <w:ilvl w:val="0"/>
          <w:numId w:val="2"/>
        </w:numPr>
        <w:rPr>
          <w:rFonts w:cstheme="minorHAnsi"/>
        </w:rPr>
      </w:pPr>
      <w:proofErr w:type="gramStart"/>
      <w:r w:rsidRPr="00AC6FEB">
        <w:rPr>
          <w:rFonts w:cstheme="minorHAnsi"/>
        </w:rPr>
        <w:t>Mevzuat ve meclis kararları çerçevesinde oda işlerini yürütmek.</w:t>
      </w:r>
      <w:proofErr w:type="gramEnd"/>
    </w:p>
    <w:p w:rsidR="001C5325" w:rsidRPr="00AC6FEB" w:rsidRDefault="001C5325" w:rsidP="001C5325">
      <w:pPr>
        <w:numPr>
          <w:ilvl w:val="0"/>
          <w:numId w:val="2"/>
        </w:numPr>
        <w:rPr>
          <w:rFonts w:cstheme="minorHAnsi"/>
        </w:rPr>
      </w:pPr>
      <w:r w:rsidRPr="00AC6FEB">
        <w:rPr>
          <w:rFonts w:cstheme="minorHAnsi"/>
        </w:rPr>
        <w:t>Bütçeyi, kesin hesabı ve aktarma tekliflerini ve bunlara ilişkin raporları oda meclisine sunmak.</w:t>
      </w:r>
    </w:p>
    <w:p w:rsidR="001C5325" w:rsidRPr="00AC6FEB" w:rsidRDefault="001C5325" w:rsidP="001C5325">
      <w:pPr>
        <w:numPr>
          <w:ilvl w:val="0"/>
          <w:numId w:val="2"/>
        </w:numPr>
        <w:rPr>
          <w:rFonts w:cstheme="minorHAnsi"/>
        </w:rPr>
      </w:pPr>
      <w:proofErr w:type="gramStart"/>
      <w:r w:rsidRPr="00AC6FEB">
        <w:rPr>
          <w:rFonts w:cstheme="minorHAnsi"/>
        </w:rPr>
        <w:t>Aylık hesap raporunu oda meclisinin incelemesi ve onayına sunmak.</w:t>
      </w:r>
      <w:proofErr w:type="gramEnd"/>
    </w:p>
    <w:p w:rsidR="001C5325" w:rsidRPr="00AC6FEB" w:rsidRDefault="001C5325" w:rsidP="001C5325">
      <w:pPr>
        <w:numPr>
          <w:ilvl w:val="0"/>
          <w:numId w:val="2"/>
        </w:numPr>
        <w:rPr>
          <w:rFonts w:cstheme="minorHAnsi"/>
        </w:rPr>
      </w:pPr>
      <w:r w:rsidRPr="00AC6FEB">
        <w:rPr>
          <w:rFonts w:cstheme="minorHAnsi"/>
        </w:rPr>
        <w:t>Oda personelinin işe alınmalarına ve görevlerine son verilmesine, yükselme ve nakillerine karar vermek.</w:t>
      </w:r>
    </w:p>
    <w:p w:rsidR="001C5325" w:rsidRPr="00AC6FEB" w:rsidRDefault="001C5325" w:rsidP="001C5325">
      <w:pPr>
        <w:numPr>
          <w:ilvl w:val="0"/>
          <w:numId w:val="2"/>
        </w:numPr>
        <w:rPr>
          <w:rFonts w:cstheme="minorHAnsi"/>
        </w:rPr>
      </w:pPr>
      <w:r w:rsidRPr="00AC6FEB">
        <w:rPr>
          <w:rFonts w:cstheme="minorHAnsi"/>
        </w:rPr>
        <w:t>Disiplin kurulunun soruşturma yapmasına karar vermek, bu Kanun uyarınca verilen disiplin ve para cezalarının uygulanmasını sağlamak.</w:t>
      </w:r>
    </w:p>
    <w:p w:rsidR="001C5325" w:rsidRPr="00AC6FEB" w:rsidRDefault="001C5325" w:rsidP="001C5325">
      <w:pPr>
        <w:numPr>
          <w:ilvl w:val="0"/>
          <w:numId w:val="2"/>
        </w:numPr>
        <w:rPr>
          <w:rFonts w:cstheme="minorHAnsi"/>
        </w:rPr>
      </w:pPr>
      <w:r w:rsidRPr="00AC6FEB">
        <w:rPr>
          <w:rFonts w:cstheme="minorHAnsi"/>
        </w:rPr>
        <w:t xml:space="preserve">Hakem, bilirkişi ve </w:t>
      </w:r>
      <w:proofErr w:type="gramStart"/>
      <w:r w:rsidRPr="00AC6FEB">
        <w:rPr>
          <w:rFonts w:cstheme="minorHAnsi"/>
        </w:rPr>
        <w:t>eksper</w:t>
      </w:r>
      <w:proofErr w:type="gramEnd"/>
      <w:r w:rsidRPr="00AC6FEB">
        <w:rPr>
          <w:rFonts w:cstheme="minorHAnsi"/>
        </w:rPr>
        <w:t xml:space="preserve"> listelerini hazırlamak ve onaylanmak üzere meclise sunmak.</w:t>
      </w:r>
    </w:p>
    <w:p w:rsidR="001C5325" w:rsidRPr="00AC6FEB" w:rsidRDefault="001C5325" w:rsidP="001C5325">
      <w:pPr>
        <w:numPr>
          <w:ilvl w:val="0"/>
          <w:numId w:val="2"/>
        </w:numPr>
        <w:rPr>
          <w:rFonts w:cstheme="minorHAnsi"/>
        </w:rPr>
      </w:pPr>
      <w:proofErr w:type="gramStart"/>
      <w:r w:rsidRPr="00AC6FEB">
        <w:rPr>
          <w:rFonts w:cstheme="minorHAnsi"/>
        </w:rPr>
        <w:t>Bu Kanunda ve ilgili mevzuatta öngörülen belgeleri tasdik etmek.</w:t>
      </w:r>
      <w:proofErr w:type="gramEnd"/>
    </w:p>
    <w:p w:rsidR="001C5325" w:rsidRPr="00AC6FEB" w:rsidRDefault="001C5325" w:rsidP="001C5325">
      <w:pPr>
        <w:numPr>
          <w:ilvl w:val="0"/>
          <w:numId w:val="2"/>
        </w:numPr>
        <w:rPr>
          <w:rFonts w:cstheme="minorHAnsi"/>
        </w:rPr>
      </w:pPr>
      <w:r w:rsidRPr="00AC6FEB">
        <w:rPr>
          <w:rFonts w:cstheme="minorHAnsi"/>
        </w:rPr>
        <w:t>Odanın bir yıl içindeki faaliyeti ve bölgesinin iktisadî ve sınaî durumu hakkında yıllık rapor hazırlayıp meclise sunmak.</w:t>
      </w:r>
    </w:p>
    <w:p w:rsidR="001C5325" w:rsidRPr="00AC6FEB" w:rsidRDefault="001C5325" w:rsidP="001C5325">
      <w:pPr>
        <w:numPr>
          <w:ilvl w:val="0"/>
          <w:numId w:val="2"/>
        </w:numPr>
        <w:rPr>
          <w:rFonts w:cstheme="minorHAnsi"/>
        </w:rPr>
      </w:pPr>
      <w:r w:rsidRPr="00AC6FEB">
        <w:rPr>
          <w:rFonts w:cstheme="minorHAnsi"/>
        </w:rPr>
        <w:t>Hazırladığı oda iç yönergesini meclise sunmak.</w:t>
      </w:r>
    </w:p>
    <w:p w:rsidR="001C5325" w:rsidRPr="00AC6FEB" w:rsidRDefault="001C5325" w:rsidP="001C5325">
      <w:pPr>
        <w:numPr>
          <w:ilvl w:val="0"/>
          <w:numId w:val="2"/>
        </w:numPr>
        <w:rPr>
          <w:rFonts w:cstheme="minorHAnsi"/>
        </w:rPr>
      </w:pPr>
      <w:r w:rsidRPr="00AC6FEB">
        <w:rPr>
          <w:rFonts w:cstheme="minorHAnsi"/>
        </w:rPr>
        <w:t>Ticaret ve sanayiye ait her türlü incelemeyi yapmak, çalışma alanı içindeki ticarî ve sınaî faaliyetlere ait endeks ve istatistikleri tutmak ve meclisçe belirlenen maddelerin piyasa fiyatlarını takip ve kaydetmek ve bunları uygun vasıtalarla ilân etmek.</w:t>
      </w:r>
    </w:p>
    <w:p w:rsidR="001C5325" w:rsidRPr="00AC6FEB" w:rsidRDefault="001C5325" w:rsidP="001C5325">
      <w:pPr>
        <w:numPr>
          <w:ilvl w:val="0"/>
          <w:numId w:val="2"/>
        </w:numPr>
        <w:rPr>
          <w:rFonts w:cstheme="minorHAnsi"/>
        </w:rPr>
      </w:pPr>
      <w:r w:rsidRPr="00AC6FEB">
        <w:rPr>
          <w:rFonts w:cstheme="minorHAnsi"/>
        </w:rPr>
        <w:t>Oda personelinin disiplin işlerini bu Kanunda ve ilgili mevzuatta öngörülen esas ve usuller çerçevesinde karara bağlamak.</w:t>
      </w:r>
    </w:p>
    <w:p w:rsidR="001C5325" w:rsidRPr="00AC6FEB" w:rsidRDefault="001C5325" w:rsidP="001C5325">
      <w:pPr>
        <w:numPr>
          <w:ilvl w:val="0"/>
          <w:numId w:val="2"/>
        </w:numPr>
        <w:rPr>
          <w:rFonts w:cstheme="minorHAnsi"/>
        </w:rPr>
      </w:pPr>
      <w:proofErr w:type="gramStart"/>
      <w:r w:rsidRPr="00AC6FEB">
        <w:rPr>
          <w:rFonts w:cstheme="minorHAnsi"/>
        </w:rPr>
        <w:t>Yüksek düzeyde vergi ödeyen, ihracat yapan, teknoloji geliştiren üyelerini ödüllendirmek.</w:t>
      </w:r>
      <w:proofErr w:type="gramEnd"/>
    </w:p>
    <w:p w:rsidR="001C5325" w:rsidRPr="00AC6FEB" w:rsidRDefault="001C5325" w:rsidP="001C5325">
      <w:pPr>
        <w:numPr>
          <w:ilvl w:val="0"/>
          <w:numId w:val="2"/>
        </w:numPr>
        <w:rPr>
          <w:rFonts w:cstheme="minorHAnsi"/>
        </w:rPr>
      </w:pPr>
      <w:r w:rsidRPr="00AC6FEB">
        <w:rPr>
          <w:rFonts w:cstheme="minorHAnsi"/>
        </w:rPr>
        <w:t>Bütçede karşılığı bulunması kaydıyla sosyal faaliyetleri desteklemek ve özendirmek, bağış ve yardımlarda bulunmak, burs vermek, meclis onayı ile okul ve derslik yapmak.</w:t>
      </w:r>
    </w:p>
    <w:p w:rsidR="001C5325" w:rsidRPr="00AC6FEB" w:rsidRDefault="001C5325" w:rsidP="001C5325">
      <w:pPr>
        <w:numPr>
          <w:ilvl w:val="0"/>
          <w:numId w:val="2"/>
        </w:numPr>
        <w:rPr>
          <w:rFonts w:cstheme="minorHAnsi"/>
        </w:rPr>
      </w:pPr>
      <w:r w:rsidRPr="00AC6FEB">
        <w:rPr>
          <w:rFonts w:cstheme="minorHAnsi"/>
        </w:rPr>
        <w:t>Bu Kanunla ve sair mevzuatla odalara verilen ve özel olarak başka bir organa bırakılmayan diğer görevleri yerine getirmek.</w:t>
      </w:r>
    </w:p>
    <w:p w:rsidR="00ED285C" w:rsidRPr="00AC6FEB" w:rsidRDefault="00ED285C" w:rsidP="00ED285C">
      <w:pPr>
        <w:rPr>
          <w:rFonts w:cstheme="minorHAnsi"/>
        </w:rPr>
      </w:pPr>
    </w:p>
    <w:p w:rsidR="00ED285C" w:rsidRPr="00AC6FEB" w:rsidRDefault="00ED285C" w:rsidP="00ED285C">
      <w:pPr>
        <w:rPr>
          <w:rFonts w:cstheme="minorHAnsi"/>
        </w:rPr>
      </w:pPr>
    </w:p>
    <w:p w:rsidR="00ED285C" w:rsidRPr="00AC6FEB" w:rsidRDefault="00ED285C" w:rsidP="00ED285C">
      <w:pPr>
        <w:rPr>
          <w:rFonts w:cstheme="minorHAnsi"/>
        </w:rPr>
      </w:pPr>
    </w:p>
    <w:p w:rsidR="00ED285C" w:rsidRPr="00AC6FEB" w:rsidRDefault="00ED285C" w:rsidP="00ED285C">
      <w:pPr>
        <w:rPr>
          <w:rFonts w:cstheme="minorHAnsi"/>
        </w:rPr>
      </w:pPr>
    </w:p>
    <w:p w:rsidR="00ED285C" w:rsidRPr="00AC6FEB" w:rsidRDefault="00ED285C" w:rsidP="00ED285C">
      <w:pPr>
        <w:rPr>
          <w:rFonts w:cstheme="minorHAnsi"/>
        </w:rPr>
      </w:pPr>
    </w:p>
    <w:p w:rsidR="00ED285C" w:rsidRPr="00AC6FEB" w:rsidRDefault="00ED285C" w:rsidP="00ED285C">
      <w:pPr>
        <w:rPr>
          <w:rFonts w:cstheme="minorHAnsi"/>
        </w:rPr>
      </w:pPr>
    </w:p>
    <w:p w:rsidR="00ED285C" w:rsidRPr="00AC6FEB" w:rsidRDefault="00ED285C" w:rsidP="00ED285C">
      <w:pPr>
        <w:rPr>
          <w:rFonts w:cstheme="minorHAnsi"/>
        </w:rPr>
      </w:pPr>
    </w:p>
    <w:p w:rsidR="00ED285C" w:rsidRPr="00AC6FEB" w:rsidRDefault="00ED285C" w:rsidP="00ED285C">
      <w:pPr>
        <w:rPr>
          <w:rFonts w:cstheme="minorHAnsi"/>
        </w:rPr>
      </w:pPr>
    </w:p>
    <w:p w:rsidR="001C5325" w:rsidRPr="00AC6FEB" w:rsidRDefault="001C5325" w:rsidP="001C5325">
      <w:pPr>
        <w:ind w:left="360"/>
        <w:jc w:val="center"/>
        <w:rPr>
          <w:rFonts w:cstheme="minorHAnsi"/>
        </w:rPr>
      </w:pPr>
      <w:r w:rsidRPr="00AC6FEB">
        <w:rPr>
          <w:rFonts w:cstheme="minorHAnsi"/>
        </w:rPr>
        <w:t>ODA MECLİSİMİZ</w:t>
      </w:r>
    </w:p>
    <w:tbl>
      <w:tblPr>
        <w:tblStyle w:val="TabloKlavuzu"/>
        <w:tblW w:w="8929" w:type="dxa"/>
        <w:tblLook w:val="04A0" w:firstRow="1" w:lastRow="0" w:firstColumn="1" w:lastColumn="0" w:noHBand="0" w:noVBand="1"/>
      </w:tblPr>
      <w:tblGrid>
        <w:gridCol w:w="3522"/>
        <w:gridCol w:w="5407"/>
      </w:tblGrid>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İBRAHİM SÖKER</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MECLİS BAŞKANI</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ERSİN YALAMA</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MECLİS BAŞKAN YARDIMCISI</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REMZİ GÜLSOY</w:t>
            </w:r>
          </w:p>
        </w:tc>
        <w:tc>
          <w:tcPr>
            <w:tcW w:w="5407" w:type="dxa"/>
            <w:noWrap/>
            <w:hideMark/>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 xml:space="preserve">MECLİS </w:t>
            </w:r>
            <w:proofErr w:type="gramStart"/>
            <w:r w:rsidRPr="00AC6FEB">
              <w:rPr>
                <w:rFonts w:eastAsia="Times New Roman" w:cstheme="minorHAnsi"/>
                <w:color w:val="000000"/>
              </w:rPr>
              <w:t>KATİP</w:t>
            </w:r>
            <w:proofErr w:type="gramEnd"/>
            <w:r w:rsidRPr="00AC6FEB">
              <w:rPr>
                <w:rFonts w:eastAsia="Times New Roman" w:cstheme="minorHAnsi"/>
                <w:color w:val="000000"/>
              </w:rPr>
              <w:t xml:space="preserve"> ÜYESİ</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UFUK BÜLBÜL</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ERDİNÇ AKÇA</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YÜKSEL AKDOĞAN</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ÖNDER YAMAN</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MAHMUT ÖZKOÇ</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 xml:space="preserve">TURGUT </w:t>
            </w:r>
            <w:proofErr w:type="spellStart"/>
            <w:r w:rsidRPr="00AC6FEB">
              <w:rPr>
                <w:rFonts w:eastAsia="Times New Roman" w:cstheme="minorHAnsi"/>
                <w:color w:val="000000"/>
              </w:rPr>
              <w:t>TURGUT</w:t>
            </w:r>
            <w:proofErr w:type="spellEnd"/>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RAMAZAN OPRUKÇU</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hideMark/>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ÖMER EĞER</w:t>
            </w:r>
          </w:p>
        </w:tc>
        <w:tc>
          <w:tcPr>
            <w:tcW w:w="5407" w:type="dxa"/>
            <w:noWrap/>
            <w:hideMark/>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CENGİZ UYSAL</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 xml:space="preserve">HALİL ERCAN </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AHMET EKER</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MAHMUT MELİH AYATA</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HALİME DEMİREL</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276"/>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TAYFUN KAHVECİ</w:t>
            </w:r>
          </w:p>
        </w:tc>
        <w:tc>
          <w:tcPr>
            <w:tcW w:w="5407" w:type="dxa"/>
            <w:noWrap/>
            <w:hideMark/>
          </w:tcPr>
          <w:p w:rsidR="001C5325" w:rsidRPr="00AC6FEB" w:rsidRDefault="00ED285C" w:rsidP="00ED285C">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ŞAMİL ERSİN GÜNGÖR</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MUSTAFA TÜRKTAŞ</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ÖMER LÜTFİ KURT</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HACI AHMET ALTUNDAĞ</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MAHİR KAYMAK</w:t>
            </w:r>
          </w:p>
        </w:tc>
        <w:tc>
          <w:tcPr>
            <w:tcW w:w="5407" w:type="dxa"/>
            <w:noWrap/>
            <w:hideMark/>
          </w:tcPr>
          <w:p w:rsidR="001C5325" w:rsidRPr="00AC6FEB" w:rsidRDefault="00003633"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274"/>
        </w:trPr>
        <w:tc>
          <w:tcPr>
            <w:tcW w:w="3522" w:type="dxa"/>
            <w:noWrap/>
          </w:tcPr>
          <w:p w:rsidR="001C5325" w:rsidRPr="00AC6FEB" w:rsidRDefault="00ED285C" w:rsidP="00F15402">
            <w:pPr>
              <w:jc w:val="center"/>
              <w:rPr>
                <w:rFonts w:eastAsia="Times New Roman" w:cstheme="minorHAnsi"/>
                <w:color w:val="000000"/>
              </w:rPr>
            </w:pPr>
            <w:r w:rsidRPr="00AC6FEB">
              <w:rPr>
                <w:rFonts w:eastAsia="Times New Roman" w:cstheme="minorHAnsi"/>
                <w:color w:val="000000"/>
              </w:rPr>
              <w:t>ATALAY AKSOY</w:t>
            </w:r>
          </w:p>
        </w:tc>
        <w:tc>
          <w:tcPr>
            <w:tcW w:w="5407" w:type="dxa"/>
            <w:noWrap/>
            <w:hideMark/>
          </w:tcPr>
          <w:p w:rsidR="001C5325" w:rsidRPr="00AC6FEB" w:rsidRDefault="00F15402" w:rsidP="00F15402">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YUNUS ÇELİK</w:t>
            </w:r>
          </w:p>
        </w:tc>
        <w:tc>
          <w:tcPr>
            <w:tcW w:w="5407" w:type="dxa"/>
            <w:noWrap/>
            <w:hideMark/>
          </w:tcPr>
          <w:p w:rsidR="001C5325" w:rsidRPr="00AC6FEB" w:rsidRDefault="00F15402"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YÜKSEL KIZILKAN</w:t>
            </w:r>
          </w:p>
        </w:tc>
        <w:tc>
          <w:tcPr>
            <w:tcW w:w="5407" w:type="dxa"/>
            <w:noWrap/>
            <w:hideMark/>
          </w:tcPr>
          <w:p w:rsidR="001C5325" w:rsidRPr="00AC6FEB" w:rsidRDefault="00F15402" w:rsidP="00F15402">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F15402">
            <w:pPr>
              <w:jc w:val="center"/>
              <w:rPr>
                <w:rFonts w:eastAsia="Times New Roman" w:cstheme="minorHAnsi"/>
                <w:color w:val="000000"/>
              </w:rPr>
            </w:pPr>
            <w:r w:rsidRPr="00AC6FEB">
              <w:rPr>
                <w:rFonts w:eastAsia="Times New Roman" w:cstheme="minorHAnsi"/>
                <w:color w:val="000000"/>
              </w:rPr>
              <w:t>CUMA ALİ ÇOBAN</w:t>
            </w:r>
          </w:p>
        </w:tc>
        <w:tc>
          <w:tcPr>
            <w:tcW w:w="5407" w:type="dxa"/>
            <w:noWrap/>
            <w:hideMark/>
          </w:tcPr>
          <w:p w:rsidR="001C5325" w:rsidRPr="00AC6FEB" w:rsidRDefault="00F15402"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NECİP ŞAHİN</w:t>
            </w:r>
          </w:p>
        </w:tc>
        <w:tc>
          <w:tcPr>
            <w:tcW w:w="5407" w:type="dxa"/>
            <w:noWrap/>
            <w:hideMark/>
          </w:tcPr>
          <w:p w:rsidR="001C5325" w:rsidRPr="00AC6FEB" w:rsidRDefault="00F15402" w:rsidP="001C5325">
            <w:pPr>
              <w:jc w:val="center"/>
              <w:rPr>
                <w:rFonts w:eastAsia="Times New Roman" w:cstheme="minorHAnsi"/>
                <w:color w:val="000000"/>
              </w:rPr>
            </w:pPr>
            <w:r w:rsidRPr="00AC6FEB">
              <w:rPr>
                <w:rFonts w:eastAsia="Times New Roman" w:cstheme="minorHAnsi"/>
                <w:color w:val="000000"/>
              </w:rPr>
              <w:t>ÜYE</w:t>
            </w:r>
          </w:p>
        </w:tc>
      </w:tr>
      <w:tr w:rsidR="00F15402" w:rsidRPr="00AC6FEB" w:rsidTr="00B50BFD">
        <w:trPr>
          <w:trHeight w:val="300"/>
        </w:trPr>
        <w:tc>
          <w:tcPr>
            <w:tcW w:w="3522" w:type="dxa"/>
            <w:noWrap/>
          </w:tcPr>
          <w:p w:rsidR="00F15402" w:rsidRPr="00AC6FEB" w:rsidRDefault="00ED285C" w:rsidP="001C5325">
            <w:pPr>
              <w:jc w:val="center"/>
              <w:rPr>
                <w:rFonts w:eastAsia="Times New Roman" w:cstheme="minorHAnsi"/>
                <w:color w:val="000000"/>
              </w:rPr>
            </w:pPr>
            <w:r w:rsidRPr="00AC6FEB">
              <w:rPr>
                <w:rFonts w:eastAsia="Times New Roman" w:cstheme="minorHAnsi"/>
                <w:color w:val="000000"/>
              </w:rPr>
              <w:t>AHMET SÜLLÜ</w:t>
            </w:r>
          </w:p>
        </w:tc>
        <w:tc>
          <w:tcPr>
            <w:tcW w:w="5407" w:type="dxa"/>
            <w:noWrap/>
            <w:hideMark/>
          </w:tcPr>
          <w:p w:rsidR="00F15402" w:rsidRPr="00AC6FEB" w:rsidRDefault="00F15402" w:rsidP="001C5325">
            <w:pPr>
              <w:jc w:val="center"/>
              <w:rPr>
                <w:rFonts w:eastAsia="Times New Roman" w:cstheme="minorHAnsi"/>
                <w:color w:val="000000"/>
              </w:rPr>
            </w:pPr>
            <w:r w:rsidRPr="00AC6FEB">
              <w:rPr>
                <w:rFonts w:eastAsia="Times New Roman" w:cstheme="minorHAnsi"/>
                <w:color w:val="000000"/>
              </w:rPr>
              <w:t>ÜYE</w:t>
            </w:r>
          </w:p>
        </w:tc>
      </w:tr>
      <w:tr w:rsidR="001C5325" w:rsidRPr="00AC6FEB" w:rsidTr="00B50BFD">
        <w:trPr>
          <w:trHeight w:val="300"/>
        </w:trPr>
        <w:tc>
          <w:tcPr>
            <w:tcW w:w="3522" w:type="dxa"/>
            <w:noWrap/>
          </w:tcPr>
          <w:p w:rsidR="001C5325" w:rsidRPr="00AC6FEB" w:rsidRDefault="00ED285C" w:rsidP="001C5325">
            <w:pPr>
              <w:jc w:val="center"/>
              <w:rPr>
                <w:rFonts w:eastAsia="Times New Roman" w:cstheme="minorHAnsi"/>
                <w:color w:val="000000"/>
              </w:rPr>
            </w:pPr>
            <w:r w:rsidRPr="00AC6FEB">
              <w:rPr>
                <w:rFonts w:eastAsia="Times New Roman" w:cstheme="minorHAnsi"/>
                <w:color w:val="000000"/>
              </w:rPr>
              <w:t>ENGİN YEŞİLYURT</w:t>
            </w:r>
          </w:p>
        </w:tc>
        <w:tc>
          <w:tcPr>
            <w:tcW w:w="5407" w:type="dxa"/>
            <w:noWrap/>
            <w:hideMark/>
          </w:tcPr>
          <w:p w:rsidR="001C5325" w:rsidRPr="00AC6FEB" w:rsidRDefault="00F15402" w:rsidP="001C5325">
            <w:pPr>
              <w:jc w:val="center"/>
              <w:rPr>
                <w:rFonts w:eastAsia="Times New Roman" w:cstheme="minorHAnsi"/>
                <w:color w:val="000000"/>
              </w:rPr>
            </w:pPr>
            <w:r w:rsidRPr="00AC6FEB">
              <w:rPr>
                <w:rFonts w:eastAsia="Times New Roman" w:cstheme="minorHAnsi"/>
                <w:color w:val="000000"/>
              </w:rPr>
              <w:t>ÜYE</w:t>
            </w:r>
          </w:p>
        </w:tc>
      </w:tr>
      <w:tr w:rsidR="00B50BFD" w:rsidRPr="00AC6FEB" w:rsidTr="00B50BFD">
        <w:trPr>
          <w:trHeight w:val="285"/>
        </w:trPr>
        <w:tc>
          <w:tcPr>
            <w:tcW w:w="3522" w:type="dxa"/>
          </w:tcPr>
          <w:p w:rsidR="00B50BFD" w:rsidRPr="00AC6FEB" w:rsidRDefault="00B50BFD" w:rsidP="00B50BFD">
            <w:pPr>
              <w:jc w:val="center"/>
              <w:rPr>
                <w:rFonts w:cstheme="minorHAnsi"/>
              </w:rPr>
            </w:pPr>
            <w:r w:rsidRPr="00AC6FEB">
              <w:rPr>
                <w:rFonts w:cstheme="minorHAnsi"/>
              </w:rPr>
              <w:t>ŞABAN TÜZER</w:t>
            </w:r>
          </w:p>
        </w:tc>
        <w:tc>
          <w:tcPr>
            <w:tcW w:w="5407" w:type="dxa"/>
          </w:tcPr>
          <w:p w:rsidR="00B50BFD" w:rsidRPr="00AC6FEB" w:rsidRDefault="00B50BFD" w:rsidP="00B50BFD">
            <w:pPr>
              <w:jc w:val="center"/>
              <w:rPr>
                <w:rFonts w:cstheme="minorHAnsi"/>
              </w:rPr>
            </w:pPr>
            <w:r w:rsidRPr="00AC6FEB">
              <w:rPr>
                <w:rFonts w:cstheme="minorHAnsi"/>
              </w:rPr>
              <w:t>ÜYE</w:t>
            </w:r>
          </w:p>
        </w:tc>
      </w:tr>
    </w:tbl>
    <w:p w:rsidR="001C5325" w:rsidRPr="00AC6FEB" w:rsidRDefault="001C5325" w:rsidP="008C30B5">
      <w:pPr>
        <w:rPr>
          <w:rFonts w:cstheme="minorHAnsi"/>
        </w:rPr>
      </w:pPr>
    </w:p>
    <w:p w:rsidR="001C5325" w:rsidRPr="00AC6FEB" w:rsidRDefault="001C5325" w:rsidP="001C5325">
      <w:pPr>
        <w:rPr>
          <w:rFonts w:cstheme="minorHAnsi"/>
          <w:b/>
        </w:rPr>
      </w:pPr>
      <w:r w:rsidRPr="00AC6FEB">
        <w:rPr>
          <w:rFonts w:cstheme="minorHAnsi"/>
          <w:b/>
        </w:rPr>
        <w:t>1.4-ODA MECLİSİ</w:t>
      </w:r>
    </w:p>
    <w:p w:rsidR="001C5325" w:rsidRDefault="001C5325" w:rsidP="001C5325">
      <w:pPr>
        <w:numPr>
          <w:ilvl w:val="0"/>
          <w:numId w:val="3"/>
        </w:numPr>
        <w:rPr>
          <w:rFonts w:cstheme="minorHAnsi"/>
        </w:rPr>
      </w:pPr>
      <w:r w:rsidRPr="00AC6FEB">
        <w:rPr>
          <w:rFonts w:cstheme="minorHAnsi"/>
        </w:rPr>
        <w:t>Oda meclisi, meslek gruplarınca dört yıl için seçilecek üyelerden oluşur. Meslek komiteleri beş kişiden oluşan gruplarda ikişer, yedi kişiden oluşan gruplarda üçer, dokuz kişiden oluşan gruplarda dörder, on bir kişiden oluşan gruplarda beşer meclis üyesi seçilir. Ayrıca aynı sayıda yedek üye seçilir.</w:t>
      </w:r>
    </w:p>
    <w:p w:rsidR="00D8302C" w:rsidRDefault="00D8302C" w:rsidP="00D8302C">
      <w:pPr>
        <w:rPr>
          <w:rFonts w:cstheme="minorHAnsi"/>
        </w:rPr>
      </w:pPr>
    </w:p>
    <w:p w:rsidR="00D8302C" w:rsidRDefault="00D8302C" w:rsidP="00D8302C">
      <w:pPr>
        <w:rPr>
          <w:rFonts w:cstheme="minorHAnsi"/>
        </w:rPr>
      </w:pPr>
    </w:p>
    <w:p w:rsidR="00D8302C" w:rsidRPr="00AC6FEB" w:rsidRDefault="00D8302C" w:rsidP="00D8302C">
      <w:pPr>
        <w:rPr>
          <w:rFonts w:cstheme="minorHAnsi"/>
        </w:rPr>
      </w:pPr>
    </w:p>
    <w:p w:rsidR="001C5325" w:rsidRPr="00AC6FEB" w:rsidRDefault="001C5325" w:rsidP="001C5325">
      <w:pPr>
        <w:numPr>
          <w:ilvl w:val="0"/>
          <w:numId w:val="3"/>
        </w:numPr>
        <w:rPr>
          <w:rFonts w:cstheme="minorHAnsi"/>
        </w:rPr>
      </w:pPr>
      <w:r w:rsidRPr="00AC6FEB">
        <w:rPr>
          <w:rFonts w:cstheme="minorHAnsi"/>
        </w:rPr>
        <w:lastRenderedPageBreak/>
        <w:t>Meclis, kendi üyeleri arasından dört yıl için başkan ile bir veya iki başkan yardımcısı seçer.</w:t>
      </w:r>
    </w:p>
    <w:p w:rsidR="001C5325" w:rsidRPr="00AC6FEB" w:rsidRDefault="001C5325" w:rsidP="001C5325">
      <w:pPr>
        <w:numPr>
          <w:ilvl w:val="0"/>
          <w:numId w:val="3"/>
        </w:numPr>
        <w:rPr>
          <w:rFonts w:cstheme="minorHAnsi"/>
        </w:rPr>
      </w:pPr>
      <w:r w:rsidRPr="00AC6FEB">
        <w:rPr>
          <w:rFonts w:cstheme="minorHAnsi"/>
        </w:rPr>
        <w:t>Meclis üyeliğine seçilen gerçek kişiler ile tüzel kişilerin gerçek kişi temsilcileri, aynı faaliyet alanında bulunan odalar ve borsaların meclisleri ile 17.7.1964 tarihli ve 507 sayılı Kanuna göre kurulmuş odaların ancak birinde görev alabilirler.</w:t>
      </w:r>
    </w:p>
    <w:p w:rsidR="001C5325" w:rsidRPr="00AC6FEB" w:rsidRDefault="001C5325" w:rsidP="001C5325">
      <w:pPr>
        <w:numPr>
          <w:ilvl w:val="0"/>
          <w:numId w:val="3"/>
        </w:numPr>
        <w:rPr>
          <w:rFonts w:cstheme="minorHAnsi"/>
        </w:rPr>
      </w:pPr>
      <w:r w:rsidRPr="00AC6FEB">
        <w:rPr>
          <w:rFonts w:cstheme="minorHAnsi"/>
        </w:rPr>
        <w:t>Meclis başkanı ve yardımcıları yönetim kurulu ve disiplin kurulu başkan ve üyeliğine seçilemezler.</w:t>
      </w:r>
    </w:p>
    <w:p w:rsidR="001C5325" w:rsidRPr="00AC6FEB" w:rsidRDefault="003C0222" w:rsidP="001C5325">
      <w:pPr>
        <w:numPr>
          <w:ilvl w:val="0"/>
          <w:numId w:val="3"/>
        </w:numPr>
        <w:rPr>
          <w:rFonts w:cstheme="minorHAnsi"/>
        </w:rPr>
      </w:pPr>
      <w:r w:rsidRPr="00AC6FEB">
        <w:rPr>
          <w:rFonts w:cstheme="minorHAnsi"/>
        </w:rPr>
        <w:t>Odamız Meclisi 30</w:t>
      </w:r>
      <w:r w:rsidR="001C5325" w:rsidRPr="00AC6FEB">
        <w:rPr>
          <w:rFonts w:cstheme="minorHAnsi"/>
        </w:rPr>
        <w:t xml:space="preserve"> üyeden oluşmaktadır.</w:t>
      </w:r>
    </w:p>
    <w:p w:rsidR="008C30B5" w:rsidRPr="00F00D7A" w:rsidRDefault="001C5325" w:rsidP="008C30B5">
      <w:pPr>
        <w:numPr>
          <w:ilvl w:val="0"/>
          <w:numId w:val="3"/>
        </w:numPr>
        <w:rPr>
          <w:rFonts w:cstheme="minorHAnsi"/>
        </w:rPr>
      </w:pPr>
      <w:r w:rsidRPr="00AC6FEB">
        <w:rPr>
          <w:rFonts w:cstheme="minorHAnsi"/>
        </w:rPr>
        <w:t>Oda meclis toplantıları her ay yapılmaktadır.</w:t>
      </w:r>
    </w:p>
    <w:p w:rsidR="001C5325" w:rsidRPr="00F00D7A" w:rsidRDefault="00F00D7A" w:rsidP="001C5325">
      <w:pPr>
        <w:rPr>
          <w:rFonts w:cstheme="minorHAnsi"/>
          <w:b/>
          <w:sz w:val="24"/>
          <w:szCs w:val="24"/>
        </w:rPr>
      </w:pPr>
      <w:r w:rsidRPr="00F00D7A">
        <w:rPr>
          <w:rFonts w:cstheme="minorHAnsi"/>
          <w:b/>
          <w:sz w:val="24"/>
          <w:szCs w:val="24"/>
        </w:rPr>
        <w:t>1.5-ODA MECLİSİNİN GÖREVİ</w:t>
      </w:r>
    </w:p>
    <w:p w:rsidR="001C5325" w:rsidRPr="00AC6FEB" w:rsidRDefault="001C5325" w:rsidP="001C5325">
      <w:pPr>
        <w:numPr>
          <w:ilvl w:val="0"/>
          <w:numId w:val="4"/>
        </w:numPr>
        <w:rPr>
          <w:rFonts w:cstheme="minorHAnsi"/>
        </w:rPr>
      </w:pPr>
      <w:proofErr w:type="gramStart"/>
      <w:r w:rsidRPr="00AC6FEB">
        <w:rPr>
          <w:rFonts w:cstheme="minorHAnsi"/>
        </w:rPr>
        <w:t>Oda yönetim kurulu ve disiplin kurulu üyelerini seçmek.</w:t>
      </w:r>
      <w:proofErr w:type="gramEnd"/>
    </w:p>
    <w:p w:rsidR="001C5325" w:rsidRPr="00AC6FEB" w:rsidRDefault="001C5325" w:rsidP="001C5325">
      <w:pPr>
        <w:numPr>
          <w:ilvl w:val="0"/>
          <w:numId w:val="4"/>
        </w:numPr>
        <w:rPr>
          <w:rFonts w:cstheme="minorHAnsi"/>
        </w:rPr>
      </w:pPr>
      <w:r w:rsidRPr="00AC6FEB">
        <w:rPr>
          <w:rFonts w:cstheme="minorHAnsi"/>
        </w:rPr>
        <w:t>Kendi üyeleri arasından Birlik genel kurulu delegelerini seçmek.</w:t>
      </w:r>
    </w:p>
    <w:p w:rsidR="001C5325" w:rsidRPr="00AC6FEB" w:rsidRDefault="001C5325" w:rsidP="001C5325">
      <w:pPr>
        <w:numPr>
          <w:ilvl w:val="0"/>
          <w:numId w:val="4"/>
        </w:numPr>
        <w:rPr>
          <w:rFonts w:cstheme="minorHAnsi"/>
        </w:rPr>
      </w:pPr>
      <w:r w:rsidRPr="00AC6FEB">
        <w:rPr>
          <w:rFonts w:cstheme="minorHAnsi"/>
        </w:rPr>
        <w:t>Yönetim kurulu tarafından yapılacak teklifleri inceleyip karara bağlamak.</w:t>
      </w:r>
    </w:p>
    <w:p w:rsidR="001C5325" w:rsidRPr="00AC6FEB" w:rsidRDefault="001C5325" w:rsidP="001C5325">
      <w:pPr>
        <w:numPr>
          <w:ilvl w:val="0"/>
          <w:numId w:val="4"/>
        </w:numPr>
        <w:rPr>
          <w:rFonts w:cstheme="minorHAnsi"/>
        </w:rPr>
      </w:pPr>
      <w:r w:rsidRPr="00AC6FEB">
        <w:rPr>
          <w:rFonts w:cstheme="minorHAnsi"/>
        </w:rPr>
        <w:t>Uyulması zorunlu meslekî kararlar almak.</w:t>
      </w:r>
    </w:p>
    <w:p w:rsidR="001C5325" w:rsidRPr="00AC6FEB" w:rsidRDefault="001C5325" w:rsidP="001C5325">
      <w:pPr>
        <w:numPr>
          <w:ilvl w:val="0"/>
          <w:numId w:val="4"/>
        </w:numPr>
        <w:rPr>
          <w:rFonts w:cstheme="minorHAnsi"/>
        </w:rPr>
      </w:pPr>
      <w:r w:rsidRPr="00AC6FEB">
        <w:rPr>
          <w:rFonts w:cstheme="minorHAnsi"/>
        </w:rPr>
        <w:t>Çalışma alanları içindeki ticarî ve sınaî örf, adet ve teamülleri tespit ve ilân etmek.</w:t>
      </w:r>
    </w:p>
    <w:p w:rsidR="001C5325" w:rsidRPr="00AC6FEB" w:rsidRDefault="001C5325" w:rsidP="001C5325">
      <w:pPr>
        <w:numPr>
          <w:ilvl w:val="0"/>
          <w:numId w:val="4"/>
        </w:numPr>
        <w:rPr>
          <w:rFonts w:cstheme="minorHAnsi"/>
        </w:rPr>
      </w:pPr>
      <w:r w:rsidRPr="00AC6FEB">
        <w:rPr>
          <w:rFonts w:cstheme="minorHAnsi"/>
        </w:rPr>
        <w:t>Aylık mizanı ve aktarma taleplerini incelemek ve onaylamak.</w:t>
      </w:r>
    </w:p>
    <w:p w:rsidR="001C5325" w:rsidRPr="00AC6FEB" w:rsidRDefault="001C5325" w:rsidP="001C5325">
      <w:pPr>
        <w:numPr>
          <w:ilvl w:val="0"/>
          <w:numId w:val="4"/>
        </w:numPr>
        <w:rPr>
          <w:rFonts w:cstheme="minorHAnsi"/>
        </w:rPr>
      </w:pPr>
      <w:r w:rsidRPr="00AC6FEB">
        <w:rPr>
          <w:rFonts w:cstheme="minorHAnsi"/>
        </w:rPr>
        <w:t>Üyeleri arasında veya üyelerin yapmış oldukları sözleşmede yer alması halinde bu sözleşmelerle ilgili olarak çıkan ihtilafları çözmek üzere tahkim müesseseleri kurmak, mahkemeler tarafından istenecek hakem ve bilirkişi listelerini onaylamak.</w:t>
      </w:r>
    </w:p>
    <w:p w:rsidR="001C5325" w:rsidRPr="00AC6FEB" w:rsidRDefault="001C5325" w:rsidP="001C5325">
      <w:pPr>
        <w:numPr>
          <w:ilvl w:val="0"/>
          <w:numId w:val="4"/>
        </w:numPr>
        <w:rPr>
          <w:rFonts w:cstheme="minorHAnsi"/>
        </w:rPr>
      </w:pPr>
      <w:r w:rsidRPr="00AC6FEB">
        <w:rPr>
          <w:rFonts w:cstheme="minorHAnsi"/>
        </w:rPr>
        <w:t>Odaya kayıtlı üyeler hakkında disiplin kurulu tarafından teklif edilecek cezaları karara bağlamak.</w:t>
      </w:r>
    </w:p>
    <w:p w:rsidR="001C5325" w:rsidRPr="00AC6FEB" w:rsidRDefault="001C5325" w:rsidP="001C5325">
      <w:pPr>
        <w:numPr>
          <w:ilvl w:val="0"/>
          <w:numId w:val="4"/>
        </w:numPr>
        <w:rPr>
          <w:rFonts w:cstheme="minorHAnsi"/>
        </w:rPr>
      </w:pPr>
      <w:r w:rsidRPr="00AC6FEB">
        <w:rPr>
          <w:rFonts w:cstheme="minorHAnsi"/>
        </w:rPr>
        <w:t>Yıllık bütçe ve kesin hesapları onaylamak ve yönetim kurulunu ibra etmek, sorumluluğu görülenler hakkında takibat işlemlerini başlatmak.</w:t>
      </w:r>
    </w:p>
    <w:p w:rsidR="001C5325" w:rsidRPr="00AC6FEB" w:rsidRDefault="001C5325" w:rsidP="001C5325">
      <w:pPr>
        <w:numPr>
          <w:ilvl w:val="0"/>
          <w:numId w:val="4"/>
        </w:numPr>
        <w:rPr>
          <w:rFonts w:cstheme="minorHAnsi"/>
        </w:rPr>
      </w:pPr>
      <w:r w:rsidRPr="00AC6FEB">
        <w:rPr>
          <w:rFonts w:cstheme="minorHAnsi"/>
        </w:rPr>
        <w:t>Taşınmaz mal almaya, satmaya, inşa, ifraz, tevhit ve rehin etmeye, ödünç para almaya, kamulaştırma yapmaya, okul ve derslik yapmaya, bu Kanun hükümleri çerçevesinde şirket ve vakıf kurmaya veya kurulu şirketlere ortak olmaya karar vermek.</w:t>
      </w:r>
    </w:p>
    <w:p w:rsidR="001C5325" w:rsidRPr="00AC6FEB" w:rsidRDefault="001C5325" w:rsidP="001C5325">
      <w:pPr>
        <w:numPr>
          <w:ilvl w:val="0"/>
          <w:numId w:val="4"/>
        </w:numPr>
        <w:rPr>
          <w:rFonts w:cstheme="minorHAnsi"/>
        </w:rPr>
      </w:pPr>
      <w:r w:rsidRPr="00AC6FEB">
        <w:rPr>
          <w:rFonts w:cstheme="minorHAnsi"/>
        </w:rPr>
        <w:t>Oda İç Yönergesini kabul etmek ve Birliğin onayına sunmak.</w:t>
      </w:r>
    </w:p>
    <w:p w:rsidR="001C5325" w:rsidRPr="00AC6FEB" w:rsidRDefault="001C5325" w:rsidP="001C5325">
      <w:pPr>
        <w:numPr>
          <w:ilvl w:val="0"/>
          <w:numId w:val="4"/>
        </w:numPr>
        <w:rPr>
          <w:rFonts w:cstheme="minorHAnsi"/>
        </w:rPr>
      </w:pPr>
      <w:r w:rsidRPr="00AC6FEB">
        <w:rPr>
          <w:rFonts w:cstheme="minorHAnsi"/>
        </w:rPr>
        <w:t>Yönetim kurulunca odaya kayıt zorunluluğuna veya üyelerin derecelerine ilişkin olarak verilecek kararlara karşı yapılan itirazları incelemek ve kesin karara bağlamak.</w:t>
      </w:r>
    </w:p>
    <w:p w:rsidR="001C5325" w:rsidRPr="00AC6FEB" w:rsidRDefault="001C5325" w:rsidP="001C5325">
      <w:pPr>
        <w:numPr>
          <w:ilvl w:val="0"/>
          <w:numId w:val="4"/>
        </w:numPr>
        <w:rPr>
          <w:rFonts w:cstheme="minorHAnsi"/>
        </w:rPr>
      </w:pPr>
      <w:r w:rsidRPr="00AC6FEB">
        <w:rPr>
          <w:rFonts w:cstheme="minorHAnsi"/>
        </w:rPr>
        <w:t>Mesleklere ve sorunlara göre ihtisas komisyonları ve danışma kurulları kurmak.</w:t>
      </w:r>
    </w:p>
    <w:p w:rsidR="001C5325" w:rsidRPr="00AC6FEB" w:rsidRDefault="001C5325" w:rsidP="001C5325">
      <w:pPr>
        <w:numPr>
          <w:ilvl w:val="0"/>
          <w:numId w:val="4"/>
        </w:numPr>
        <w:rPr>
          <w:rFonts w:cstheme="minorHAnsi"/>
        </w:rPr>
      </w:pPr>
      <w:r w:rsidRPr="00AC6FEB">
        <w:rPr>
          <w:rFonts w:cstheme="minorHAnsi"/>
        </w:rPr>
        <w:t>Yurt içi ve yurt dışı sınaî, ticarî ve ekonomik kuruluşlara üye olmak ve kongrelerine delege göndermek.</w:t>
      </w:r>
    </w:p>
    <w:p w:rsidR="001C5325" w:rsidRPr="00AC6FEB" w:rsidRDefault="001C5325" w:rsidP="001C5325">
      <w:pPr>
        <w:numPr>
          <w:ilvl w:val="0"/>
          <w:numId w:val="4"/>
        </w:numPr>
        <w:rPr>
          <w:rFonts w:cstheme="minorHAnsi"/>
        </w:rPr>
      </w:pPr>
      <w:proofErr w:type="gramStart"/>
      <w:r w:rsidRPr="00AC6FEB">
        <w:rPr>
          <w:rFonts w:cstheme="minorHAnsi"/>
        </w:rPr>
        <w:lastRenderedPageBreak/>
        <w:t>Tahsili imkânsızlaşan alacakların takibinden vazgeçme veya ölen, ticareti terk eden ve odaya olan aidat borçlarını, yangın, sel, deprem ve benzeri tabiî afetler gibi, iradesi dışında meydana gelen mücbir sebeplerden dolayı ödeme güçlüğü içinde olan üyelerin aidat borçlarının ve gecikme zamlarının affı ve/veya yeniden yapılandırılmaları ile oda veya üyeler adına açılacak davalar konusunda yönetim kurulundan gelen teklifleri inceleyip karara bağlamak ve gerekli gördüğünde bu yetkisini yönetim kuruluna devretmek.</w:t>
      </w:r>
      <w:proofErr w:type="gramEnd"/>
    </w:p>
    <w:p w:rsidR="001C5325" w:rsidRPr="00AC6FEB" w:rsidRDefault="001C5325" w:rsidP="001C5325">
      <w:pPr>
        <w:numPr>
          <w:ilvl w:val="0"/>
          <w:numId w:val="4"/>
        </w:numPr>
        <w:rPr>
          <w:rFonts w:cstheme="minorHAnsi"/>
        </w:rPr>
      </w:pPr>
      <w:r w:rsidRPr="00AC6FEB">
        <w:rPr>
          <w:rFonts w:cstheme="minorHAnsi"/>
        </w:rPr>
        <w:t xml:space="preserve">Oda çalışmalarına veya Türk ekonomik hayatına önemli hizmetler vermiş kimselere meclisin üye tam sayısının üçte ikisinin kararıyla şeref üyeliği vermek. </w:t>
      </w:r>
    </w:p>
    <w:p w:rsidR="001C5325" w:rsidRPr="00AC6FEB" w:rsidRDefault="001C5325" w:rsidP="001C5325">
      <w:pPr>
        <w:numPr>
          <w:ilvl w:val="0"/>
          <w:numId w:val="4"/>
        </w:numPr>
        <w:rPr>
          <w:rFonts w:cstheme="minorHAnsi"/>
        </w:rPr>
      </w:pPr>
      <w:r w:rsidRPr="00AC6FEB">
        <w:rPr>
          <w:rFonts w:cstheme="minorHAnsi"/>
        </w:rPr>
        <w:t>İlgili mevzuatla verilen diğer görevleri yerine getirmek.</w:t>
      </w:r>
    </w:p>
    <w:p w:rsidR="001C5325" w:rsidRPr="00F00D7A" w:rsidRDefault="00F00D7A" w:rsidP="001C5325">
      <w:pPr>
        <w:rPr>
          <w:rFonts w:cstheme="minorHAnsi"/>
          <w:b/>
          <w:sz w:val="24"/>
          <w:szCs w:val="24"/>
        </w:rPr>
      </w:pPr>
      <w:r w:rsidRPr="00F00D7A">
        <w:rPr>
          <w:rFonts w:cstheme="minorHAnsi"/>
          <w:b/>
          <w:sz w:val="24"/>
          <w:szCs w:val="24"/>
        </w:rPr>
        <w:t>1.6-ODA MESLEK KOMİTELERİ</w:t>
      </w:r>
    </w:p>
    <w:p w:rsidR="001C5325" w:rsidRPr="00AC6FEB" w:rsidRDefault="001C5325" w:rsidP="008C30B5">
      <w:pPr>
        <w:numPr>
          <w:ilvl w:val="0"/>
          <w:numId w:val="4"/>
        </w:numPr>
        <w:rPr>
          <w:rFonts w:cstheme="minorHAnsi"/>
        </w:rPr>
      </w:pPr>
      <w:r w:rsidRPr="00AC6FEB">
        <w:rPr>
          <w:rFonts w:cstheme="minorHAnsi"/>
        </w:rPr>
        <w:t>Oda meslek komiteleri, meslek gruplarınca dört yıl için seçilecek beş veya yedi kişiden, üye sayısı on bini aşan odalarda beş, yedi, dokuz veya on bir kişiden oluşur. Asıl üyeler kadar da yedek üye seçilir.</w:t>
      </w:r>
    </w:p>
    <w:p w:rsidR="001C5325" w:rsidRPr="00AC6FEB" w:rsidRDefault="001C5325" w:rsidP="008C30B5">
      <w:pPr>
        <w:numPr>
          <w:ilvl w:val="0"/>
          <w:numId w:val="4"/>
        </w:numPr>
        <w:rPr>
          <w:rFonts w:cstheme="minorHAnsi"/>
        </w:rPr>
      </w:pPr>
      <w:r w:rsidRPr="00AC6FEB">
        <w:rPr>
          <w:rFonts w:cstheme="minorHAnsi"/>
        </w:rPr>
        <w:t xml:space="preserve">Komite kendi üyeleri arasından dört yıl için bir başkan ve bir başkan yardımcısı seçer. </w:t>
      </w:r>
    </w:p>
    <w:p w:rsidR="001C5325" w:rsidRPr="00AC6FEB" w:rsidRDefault="001C5325" w:rsidP="008C30B5">
      <w:pPr>
        <w:numPr>
          <w:ilvl w:val="0"/>
          <w:numId w:val="4"/>
        </w:numPr>
        <w:rPr>
          <w:rFonts w:cstheme="minorHAnsi"/>
        </w:rPr>
      </w:pPr>
      <w:r w:rsidRPr="00AC6FEB">
        <w:rPr>
          <w:rFonts w:cstheme="minorHAnsi"/>
        </w:rPr>
        <w:t>Meslek komitesi üyeliğine seçilen gerçek kişiler ile tüzel kişilerin gerçek kişi temsilcileri, aynı faaliyet sınırları içinde bulunan odalar ve borsaların meslek komiteleri ile 17.7.1964 tarihli ve 507 sayılı Kanuna göre kurulmuş odaların ancak birinde görev alabilirler.</w:t>
      </w:r>
    </w:p>
    <w:p w:rsidR="001C5325" w:rsidRPr="00AC6FEB" w:rsidRDefault="001C5325" w:rsidP="008C30B5">
      <w:pPr>
        <w:numPr>
          <w:ilvl w:val="0"/>
          <w:numId w:val="4"/>
        </w:numPr>
        <w:rPr>
          <w:rFonts w:cstheme="minorHAnsi"/>
        </w:rPr>
      </w:pPr>
      <w:r w:rsidRPr="00AC6FEB">
        <w:rPr>
          <w:rFonts w:cstheme="minorHAnsi"/>
        </w:rPr>
        <w:t>Mesleklerin gruplandırılmasında uyulacak esaslar ile meslek komitelerinin üye sayılarının tespiti ve diğer hususlar Birlikçe hazırlanacak yönetmelikle düzenlenir.</w:t>
      </w:r>
    </w:p>
    <w:p w:rsidR="001C5325" w:rsidRPr="00AC6FEB" w:rsidRDefault="001C5325" w:rsidP="008C30B5">
      <w:pPr>
        <w:numPr>
          <w:ilvl w:val="0"/>
          <w:numId w:val="4"/>
        </w:numPr>
        <w:rPr>
          <w:rFonts w:cstheme="minorHAnsi"/>
        </w:rPr>
      </w:pPr>
      <w:r w:rsidRPr="00AC6FEB">
        <w:rPr>
          <w:rFonts w:cstheme="minorHAnsi"/>
        </w:rPr>
        <w:t>Odamız Meslek Komiteleri 68 üyeden oluşmaktadır.</w:t>
      </w:r>
    </w:p>
    <w:p w:rsidR="00F00D7A" w:rsidRDefault="00F00D7A" w:rsidP="008C30B5">
      <w:pPr>
        <w:rPr>
          <w:rFonts w:cstheme="minorHAnsi"/>
          <w:b/>
          <w:sz w:val="24"/>
          <w:szCs w:val="24"/>
        </w:rPr>
      </w:pPr>
    </w:p>
    <w:p w:rsidR="001C5325" w:rsidRPr="00F00D7A" w:rsidRDefault="00F00D7A" w:rsidP="008C30B5">
      <w:pPr>
        <w:rPr>
          <w:rFonts w:cstheme="minorHAnsi"/>
          <w:b/>
          <w:sz w:val="24"/>
          <w:szCs w:val="24"/>
        </w:rPr>
      </w:pPr>
      <w:r w:rsidRPr="00F00D7A">
        <w:rPr>
          <w:rFonts w:cstheme="minorHAnsi"/>
          <w:b/>
          <w:sz w:val="24"/>
          <w:szCs w:val="24"/>
        </w:rPr>
        <w:t>1.7-ODA MESLEK KOMİTELERİNİN GÖREVLERİ</w:t>
      </w:r>
    </w:p>
    <w:p w:rsidR="001C5325" w:rsidRPr="00AC6FEB" w:rsidRDefault="001C5325" w:rsidP="008C30B5">
      <w:pPr>
        <w:numPr>
          <w:ilvl w:val="0"/>
          <w:numId w:val="4"/>
        </w:numPr>
        <w:rPr>
          <w:rFonts w:cstheme="minorHAnsi"/>
        </w:rPr>
      </w:pPr>
      <w:r w:rsidRPr="00AC6FEB">
        <w:rPr>
          <w:rFonts w:cstheme="minorHAnsi"/>
        </w:rPr>
        <w:t>Meslekleri ile ilgili incelemeler yapmak, yararlı ve gerekli gördükleri tedbirleri görüşülmek üzere yönetim kuruluna teklif etmek.</w:t>
      </w:r>
    </w:p>
    <w:p w:rsidR="001C5325" w:rsidRPr="00AC6FEB" w:rsidRDefault="001C5325" w:rsidP="008C30B5">
      <w:pPr>
        <w:numPr>
          <w:ilvl w:val="0"/>
          <w:numId w:val="4"/>
        </w:numPr>
        <w:rPr>
          <w:rFonts w:cstheme="minorHAnsi"/>
        </w:rPr>
      </w:pPr>
      <w:r w:rsidRPr="00AC6FEB">
        <w:rPr>
          <w:rFonts w:cstheme="minorHAnsi"/>
        </w:rPr>
        <w:t>Meslek komitesiyle ilgili olarak meclis gündeminde yer alan konularda başkan, başkan yardımcısı veya uygun görülen üyelerin, oy kullanmamak üzere meclis toplantısına katılmasına karar vermek.</w:t>
      </w:r>
    </w:p>
    <w:p w:rsidR="001C5325" w:rsidRDefault="001C5325" w:rsidP="008C30B5">
      <w:pPr>
        <w:numPr>
          <w:ilvl w:val="0"/>
          <w:numId w:val="4"/>
        </w:numPr>
        <w:rPr>
          <w:rFonts w:cstheme="minorHAnsi"/>
        </w:rPr>
      </w:pPr>
      <w:r w:rsidRPr="00AC6FEB">
        <w:rPr>
          <w:rFonts w:cstheme="minorHAnsi"/>
        </w:rPr>
        <w:t>Mesleklerine ait işler hakkında, meclis veya yönetim kurulu tarafından bilgi istenmesi halinde, bu konuda araştırma yapmak ve istemi cevaplandırmak.</w:t>
      </w:r>
    </w:p>
    <w:p w:rsidR="00D8302C" w:rsidRDefault="00D8302C" w:rsidP="00D8302C">
      <w:pPr>
        <w:rPr>
          <w:rFonts w:cstheme="minorHAnsi"/>
        </w:rPr>
      </w:pPr>
    </w:p>
    <w:p w:rsidR="00D8302C" w:rsidRDefault="00D8302C" w:rsidP="00D8302C">
      <w:pPr>
        <w:rPr>
          <w:rFonts w:cstheme="minorHAnsi"/>
        </w:rPr>
      </w:pPr>
    </w:p>
    <w:p w:rsidR="00F00D7A" w:rsidRDefault="00F00D7A" w:rsidP="00D8302C">
      <w:pPr>
        <w:rPr>
          <w:rFonts w:cstheme="minorHAnsi"/>
        </w:rPr>
      </w:pPr>
    </w:p>
    <w:p w:rsidR="00D8302C" w:rsidRDefault="00D8302C" w:rsidP="008C30B5">
      <w:pPr>
        <w:jc w:val="center"/>
        <w:rPr>
          <w:rFonts w:cstheme="minorHAnsi"/>
        </w:rPr>
      </w:pPr>
    </w:p>
    <w:p w:rsidR="001C5325" w:rsidRPr="00F00D7A" w:rsidRDefault="001C5325" w:rsidP="008C30B5">
      <w:pPr>
        <w:jc w:val="center"/>
        <w:rPr>
          <w:rFonts w:cstheme="minorHAnsi"/>
          <w:b/>
          <w:sz w:val="24"/>
          <w:szCs w:val="24"/>
          <w:u w:val="single"/>
        </w:rPr>
      </w:pPr>
      <w:r w:rsidRPr="00F00D7A">
        <w:rPr>
          <w:rFonts w:cstheme="minorHAnsi"/>
          <w:b/>
          <w:sz w:val="24"/>
          <w:szCs w:val="24"/>
          <w:u w:val="single"/>
        </w:rPr>
        <w:lastRenderedPageBreak/>
        <w:t>MİSYONUMUZ</w:t>
      </w:r>
    </w:p>
    <w:p w:rsidR="002C1842" w:rsidRPr="00AC6FEB" w:rsidRDefault="002C1842" w:rsidP="002C1842">
      <w:pPr>
        <w:jc w:val="both"/>
        <w:rPr>
          <w:rFonts w:cstheme="minorHAnsi"/>
        </w:rPr>
      </w:pPr>
      <w:r w:rsidRPr="00AC6FEB">
        <w:rPr>
          <w:rFonts w:cstheme="minorHAnsi"/>
        </w:rPr>
        <w:t xml:space="preserve">5174 sayılı Kanun kapsamında Ereğli Konya Ticaret ve Sanayi Odası olarak üyelerimiz ve personelimizin memnuniyeti sağlamak, üyelerimizin </w:t>
      </w:r>
      <w:proofErr w:type="spellStart"/>
      <w:r w:rsidRPr="00AC6FEB">
        <w:rPr>
          <w:rFonts w:cstheme="minorHAnsi"/>
        </w:rPr>
        <w:t>sosyo</w:t>
      </w:r>
      <w:proofErr w:type="spellEnd"/>
      <w:r w:rsidRPr="00AC6FEB">
        <w:rPr>
          <w:rFonts w:cstheme="minorHAnsi"/>
        </w:rPr>
        <w:t>-ekonomik gelişimine katkıda bulunmak, personelimizin niteliğini artırmak, yerli ve milli üretimi, girişimciliği destekleyerek ülke ekonomimizin gelişmesine katkıda bulunmak.</w:t>
      </w:r>
    </w:p>
    <w:p w:rsidR="001C5325" w:rsidRPr="00F00D7A" w:rsidRDefault="001C5325" w:rsidP="008C30B5">
      <w:pPr>
        <w:jc w:val="center"/>
        <w:rPr>
          <w:rFonts w:cstheme="minorHAnsi"/>
          <w:b/>
          <w:sz w:val="24"/>
          <w:szCs w:val="24"/>
          <w:u w:val="single"/>
        </w:rPr>
      </w:pPr>
      <w:r w:rsidRPr="00F00D7A">
        <w:rPr>
          <w:rFonts w:cstheme="minorHAnsi"/>
          <w:b/>
          <w:sz w:val="24"/>
          <w:szCs w:val="24"/>
          <w:u w:val="single"/>
        </w:rPr>
        <w:t>VİZYONUMUZ</w:t>
      </w:r>
    </w:p>
    <w:p w:rsidR="00FD01E3" w:rsidRPr="00AC6FEB" w:rsidRDefault="002C1842" w:rsidP="00D8302C">
      <w:pPr>
        <w:jc w:val="both"/>
        <w:rPr>
          <w:rFonts w:cstheme="minorHAnsi"/>
        </w:rPr>
      </w:pPr>
      <w:r w:rsidRPr="00AC6FEB">
        <w:rPr>
          <w:rFonts w:cstheme="minorHAnsi"/>
        </w:rPr>
        <w:t>Ülkemizin ve ilçemizin kalkınması için işletmeler</w:t>
      </w:r>
      <w:r w:rsidR="00D8302C">
        <w:rPr>
          <w:rFonts w:cstheme="minorHAnsi"/>
        </w:rPr>
        <w:t xml:space="preserve">imizin büyüme ve dönüşümlerini </w:t>
      </w:r>
      <w:r w:rsidRPr="00AC6FEB">
        <w:rPr>
          <w:rFonts w:cstheme="minorHAnsi"/>
        </w:rPr>
        <w:t>sağlama hususunda güçlü temsil ve yenilikçi hizmet anlayışı içerisinde bilgilendirme, destekleme ve yönlendirme amaçlarını etkin olarak kullanabilen kurumsallaşmış bir kuruluş olmaktır.</w:t>
      </w:r>
    </w:p>
    <w:p w:rsidR="001C5325" w:rsidRPr="00F00D7A" w:rsidRDefault="001C5325" w:rsidP="008C30B5">
      <w:pPr>
        <w:jc w:val="center"/>
        <w:rPr>
          <w:rFonts w:cstheme="minorHAnsi"/>
          <w:b/>
          <w:sz w:val="24"/>
          <w:szCs w:val="24"/>
        </w:rPr>
      </w:pPr>
      <w:r w:rsidRPr="00F00D7A">
        <w:rPr>
          <w:rFonts w:cstheme="minorHAnsi"/>
          <w:b/>
          <w:sz w:val="24"/>
          <w:szCs w:val="24"/>
        </w:rPr>
        <w:t>İLKE VE DEĞERLERİMİZ</w:t>
      </w:r>
    </w:p>
    <w:p w:rsidR="001C5325" w:rsidRPr="00AC6FEB" w:rsidRDefault="001C5325" w:rsidP="008C30B5">
      <w:pPr>
        <w:numPr>
          <w:ilvl w:val="0"/>
          <w:numId w:val="5"/>
        </w:numPr>
        <w:rPr>
          <w:rFonts w:cstheme="minorHAnsi"/>
        </w:rPr>
      </w:pPr>
      <w:r w:rsidRPr="00AC6FEB">
        <w:rPr>
          <w:rFonts w:cstheme="minorHAnsi"/>
        </w:rPr>
        <w:t>Güvenilirlik</w:t>
      </w:r>
    </w:p>
    <w:p w:rsidR="001C5325" w:rsidRPr="00AC6FEB" w:rsidRDefault="001C5325" w:rsidP="008C30B5">
      <w:pPr>
        <w:numPr>
          <w:ilvl w:val="0"/>
          <w:numId w:val="5"/>
        </w:numPr>
        <w:rPr>
          <w:rFonts w:cstheme="minorHAnsi"/>
        </w:rPr>
      </w:pPr>
      <w:r w:rsidRPr="00AC6FEB">
        <w:rPr>
          <w:rFonts w:cstheme="minorHAnsi"/>
        </w:rPr>
        <w:t>Yenilikçilik</w:t>
      </w:r>
    </w:p>
    <w:p w:rsidR="001C5325" w:rsidRPr="00AC6FEB" w:rsidRDefault="001C5325" w:rsidP="008C30B5">
      <w:pPr>
        <w:numPr>
          <w:ilvl w:val="0"/>
          <w:numId w:val="5"/>
        </w:numPr>
        <w:rPr>
          <w:rFonts w:cstheme="minorHAnsi"/>
        </w:rPr>
      </w:pPr>
      <w:r w:rsidRPr="00AC6FEB">
        <w:rPr>
          <w:rFonts w:cstheme="minorHAnsi"/>
        </w:rPr>
        <w:t>Sorumluluk</w:t>
      </w:r>
    </w:p>
    <w:p w:rsidR="001C5325" w:rsidRPr="00AC6FEB" w:rsidRDefault="001C5325" w:rsidP="008C30B5">
      <w:pPr>
        <w:numPr>
          <w:ilvl w:val="0"/>
          <w:numId w:val="5"/>
        </w:numPr>
        <w:rPr>
          <w:rFonts w:cstheme="minorHAnsi"/>
        </w:rPr>
      </w:pPr>
      <w:r w:rsidRPr="00AC6FEB">
        <w:rPr>
          <w:rFonts w:cstheme="minorHAnsi"/>
        </w:rPr>
        <w:t>Hizmet Odaklılık</w:t>
      </w:r>
    </w:p>
    <w:p w:rsidR="001C5325" w:rsidRPr="00AC6FEB" w:rsidRDefault="001C5325" w:rsidP="001C5325">
      <w:pPr>
        <w:numPr>
          <w:ilvl w:val="0"/>
          <w:numId w:val="5"/>
        </w:numPr>
        <w:rPr>
          <w:rFonts w:cstheme="minorHAnsi"/>
        </w:rPr>
      </w:pPr>
      <w:r w:rsidRPr="00AC6FEB">
        <w:rPr>
          <w:rFonts w:cstheme="minorHAnsi"/>
        </w:rPr>
        <w:t>Stratejik Yaklaşım</w:t>
      </w:r>
    </w:p>
    <w:p w:rsidR="001C5325" w:rsidRPr="00AC6FEB" w:rsidRDefault="001C5325" w:rsidP="001C5325">
      <w:pPr>
        <w:numPr>
          <w:ilvl w:val="0"/>
          <w:numId w:val="5"/>
        </w:numPr>
        <w:rPr>
          <w:rFonts w:cstheme="minorHAnsi"/>
        </w:rPr>
      </w:pPr>
      <w:r w:rsidRPr="00AC6FEB">
        <w:rPr>
          <w:rFonts w:cstheme="minorHAnsi"/>
        </w:rPr>
        <w:t>Yasalara Bağlılık</w:t>
      </w:r>
    </w:p>
    <w:p w:rsidR="001C5325" w:rsidRPr="00AC6FEB" w:rsidRDefault="001C5325" w:rsidP="001C5325">
      <w:pPr>
        <w:numPr>
          <w:ilvl w:val="0"/>
          <w:numId w:val="5"/>
        </w:numPr>
        <w:rPr>
          <w:rFonts w:cstheme="minorHAnsi"/>
        </w:rPr>
      </w:pPr>
      <w:r w:rsidRPr="00AC6FEB">
        <w:rPr>
          <w:rFonts w:cstheme="minorHAnsi"/>
        </w:rPr>
        <w:t>Katılımcılık</w:t>
      </w:r>
    </w:p>
    <w:p w:rsidR="001C5325" w:rsidRPr="00AC6FEB" w:rsidRDefault="001C5325" w:rsidP="001C5325">
      <w:pPr>
        <w:numPr>
          <w:ilvl w:val="0"/>
          <w:numId w:val="5"/>
        </w:numPr>
        <w:rPr>
          <w:rFonts w:cstheme="minorHAnsi"/>
        </w:rPr>
      </w:pPr>
      <w:r w:rsidRPr="00AC6FEB">
        <w:rPr>
          <w:rFonts w:cstheme="minorHAnsi"/>
        </w:rPr>
        <w:t>Kültürel Duyarlılık</w:t>
      </w:r>
    </w:p>
    <w:p w:rsidR="001C5325" w:rsidRPr="00AC6FEB" w:rsidRDefault="001C5325" w:rsidP="001C5325">
      <w:pPr>
        <w:numPr>
          <w:ilvl w:val="0"/>
          <w:numId w:val="5"/>
        </w:numPr>
        <w:rPr>
          <w:rFonts w:cstheme="minorHAnsi"/>
        </w:rPr>
      </w:pPr>
      <w:r w:rsidRPr="00AC6FEB">
        <w:rPr>
          <w:rFonts w:cstheme="minorHAnsi"/>
        </w:rPr>
        <w:t>Ülke Ekonomisine Yararlılık</w:t>
      </w:r>
    </w:p>
    <w:p w:rsidR="001C5325" w:rsidRPr="00AC6FEB" w:rsidRDefault="001C5325" w:rsidP="001C5325">
      <w:pPr>
        <w:numPr>
          <w:ilvl w:val="0"/>
          <w:numId w:val="5"/>
        </w:numPr>
        <w:rPr>
          <w:rFonts w:cstheme="minorHAnsi"/>
        </w:rPr>
      </w:pPr>
      <w:r w:rsidRPr="00AC6FEB">
        <w:rPr>
          <w:rFonts w:cstheme="minorHAnsi"/>
        </w:rPr>
        <w:t>Sürekli İyileştirme</w:t>
      </w:r>
    </w:p>
    <w:p w:rsidR="001C5325" w:rsidRPr="00AC6FEB" w:rsidRDefault="001C5325" w:rsidP="001C5325">
      <w:pPr>
        <w:numPr>
          <w:ilvl w:val="0"/>
          <w:numId w:val="5"/>
        </w:numPr>
        <w:rPr>
          <w:rFonts w:cstheme="minorHAnsi"/>
        </w:rPr>
      </w:pPr>
      <w:r w:rsidRPr="00AC6FEB">
        <w:rPr>
          <w:rFonts w:cstheme="minorHAnsi"/>
        </w:rPr>
        <w:t>Tarafsızlık</w:t>
      </w:r>
    </w:p>
    <w:p w:rsidR="001C5325" w:rsidRPr="00AC6FEB" w:rsidRDefault="001C5325" w:rsidP="001C5325">
      <w:pPr>
        <w:numPr>
          <w:ilvl w:val="0"/>
          <w:numId w:val="5"/>
        </w:numPr>
        <w:rPr>
          <w:rFonts w:cstheme="minorHAnsi"/>
        </w:rPr>
      </w:pPr>
      <w:r w:rsidRPr="00AC6FEB">
        <w:rPr>
          <w:rFonts w:cstheme="minorHAnsi"/>
        </w:rPr>
        <w:t>Etkin ve Kaliteli Olmak</w:t>
      </w:r>
    </w:p>
    <w:p w:rsidR="001C5325" w:rsidRPr="00AC6FEB" w:rsidRDefault="001C5325" w:rsidP="001C5325">
      <w:pPr>
        <w:numPr>
          <w:ilvl w:val="0"/>
          <w:numId w:val="5"/>
        </w:numPr>
        <w:rPr>
          <w:rFonts w:cstheme="minorHAnsi"/>
        </w:rPr>
      </w:pPr>
      <w:r w:rsidRPr="00AC6FEB">
        <w:rPr>
          <w:rFonts w:cstheme="minorHAnsi"/>
        </w:rPr>
        <w:t>Hoşgörü</w:t>
      </w:r>
    </w:p>
    <w:p w:rsidR="001C5325" w:rsidRPr="00AC6FEB" w:rsidRDefault="001C5325" w:rsidP="001C5325">
      <w:pPr>
        <w:numPr>
          <w:ilvl w:val="0"/>
          <w:numId w:val="5"/>
        </w:numPr>
        <w:rPr>
          <w:rFonts w:cstheme="minorHAnsi"/>
        </w:rPr>
      </w:pPr>
      <w:r w:rsidRPr="00AC6FEB">
        <w:rPr>
          <w:rFonts w:cstheme="minorHAnsi"/>
        </w:rPr>
        <w:t>Çalışkanlık</w:t>
      </w:r>
    </w:p>
    <w:p w:rsidR="001C5325" w:rsidRPr="00D8302C" w:rsidRDefault="001C5325" w:rsidP="001C5325">
      <w:pPr>
        <w:numPr>
          <w:ilvl w:val="0"/>
          <w:numId w:val="5"/>
        </w:numPr>
        <w:rPr>
          <w:rFonts w:cstheme="minorHAnsi"/>
          <w:sz w:val="20"/>
          <w:szCs w:val="20"/>
        </w:rPr>
      </w:pPr>
      <w:r w:rsidRPr="00D8302C">
        <w:rPr>
          <w:rFonts w:cstheme="minorHAnsi"/>
          <w:sz w:val="20"/>
          <w:szCs w:val="20"/>
        </w:rPr>
        <w:t>Şeffaflık</w:t>
      </w:r>
    </w:p>
    <w:p w:rsidR="001C5325" w:rsidRPr="00D8302C" w:rsidRDefault="001C5325" w:rsidP="001C5325">
      <w:pPr>
        <w:numPr>
          <w:ilvl w:val="0"/>
          <w:numId w:val="5"/>
        </w:numPr>
        <w:rPr>
          <w:rFonts w:cstheme="minorHAnsi"/>
          <w:sz w:val="20"/>
          <w:szCs w:val="20"/>
        </w:rPr>
      </w:pPr>
      <w:r w:rsidRPr="00D8302C">
        <w:rPr>
          <w:rFonts w:cstheme="minorHAnsi"/>
          <w:sz w:val="20"/>
          <w:szCs w:val="20"/>
        </w:rPr>
        <w:t>Dürüstlük</w:t>
      </w:r>
    </w:p>
    <w:p w:rsidR="001C5325" w:rsidRPr="00D8302C" w:rsidRDefault="001C5325" w:rsidP="001C5325">
      <w:pPr>
        <w:numPr>
          <w:ilvl w:val="0"/>
          <w:numId w:val="5"/>
        </w:numPr>
        <w:rPr>
          <w:rFonts w:cstheme="minorHAnsi"/>
          <w:sz w:val="20"/>
          <w:szCs w:val="20"/>
        </w:rPr>
      </w:pPr>
      <w:r w:rsidRPr="00D8302C">
        <w:rPr>
          <w:rFonts w:cstheme="minorHAnsi"/>
          <w:sz w:val="20"/>
          <w:szCs w:val="20"/>
        </w:rPr>
        <w:t>Liderlik</w:t>
      </w:r>
    </w:p>
    <w:p w:rsidR="001C5325" w:rsidRPr="00D8302C" w:rsidRDefault="001C5325" w:rsidP="001C5325">
      <w:pPr>
        <w:numPr>
          <w:ilvl w:val="0"/>
          <w:numId w:val="5"/>
        </w:numPr>
        <w:rPr>
          <w:rFonts w:cstheme="minorHAnsi"/>
          <w:sz w:val="20"/>
          <w:szCs w:val="20"/>
        </w:rPr>
      </w:pPr>
      <w:r w:rsidRPr="00D8302C">
        <w:rPr>
          <w:rFonts w:cstheme="minorHAnsi"/>
          <w:sz w:val="20"/>
          <w:szCs w:val="20"/>
        </w:rPr>
        <w:t>İş Ahlakı</w:t>
      </w:r>
    </w:p>
    <w:p w:rsidR="001C5325" w:rsidRPr="00D8302C" w:rsidRDefault="001C5325" w:rsidP="001C5325">
      <w:pPr>
        <w:numPr>
          <w:ilvl w:val="0"/>
          <w:numId w:val="5"/>
        </w:numPr>
        <w:rPr>
          <w:rFonts w:cstheme="minorHAnsi"/>
          <w:sz w:val="20"/>
          <w:szCs w:val="20"/>
        </w:rPr>
      </w:pPr>
      <w:r w:rsidRPr="00D8302C">
        <w:rPr>
          <w:rFonts w:cstheme="minorHAnsi"/>
          <w:sz w:val="20"/>
          <w:szCs w:val="20"/>
        </w:rPr>
        <w:t>Kalite</w:t>
      </w:r>
    </w:p>
    <w:p w:rsidR="001C5325" w:rsidRPr="00AC6FEB" w:rsidRDefault="001C5325" w:rsidP="001C5325">
      <w:pPr>
        <w:numPr>
          <w:ilvl w:val="0"/>
          <w:numId w:val="5"/>
        </w:numPr>
        <w:rPr>
          <w:rFonts w:cstheme="minorHAnsi"/>
        </w:rPr>
      </w:pPr>
      <w:r w:rsidRPr="00AC6FEB">
        <w:rPr>
          <w:rFonts w:cstheme="minorHAnsi"/>
        </w:rPr>
        <w:t>Güç Birliği ve Dayanışma,</w:t>
      </w:r>
    </w:p>
    <w:p w:rsidR="001C5325" w:rsidRPr="00F00D7A" w:rsidRDefault="001C5325" w:rsidP="008C30B5">
      <w:pPr>
        <w:jc w:val="center"/>
        <w:rPr>
          <w:rFonts w:cstheme="minorHAnsi"/>
          <w:b/>
          <w:sz w:val="24"/>
          <w:szCs w:val="24"/>
          <w:u w:val="single"/>
        </w:rPr>
      </w:pPr>
      <w:r w:rsidRPr="00F00D7A">
        <w:rPr>
          <w:rFonts w:cstheme="minorHAnsi"/>
          <w:b/>
          <w:sz w:val="24"/>
          <w:szCs w:val="24"/>
          <w:u w:val="single"/>
        </w:rPr>
        <w:lastRenderedPageBreak/>
        <w:t>KURUM KÜLTÜRÜ</w:t>
      </w:r>
    </w:p>
    <w:p w:rsidR="001C5325" w:rsidRPr="00AC6FEB" w:rsidRDefault="001C5325" w:rsidP="002C1842">
      <w:pPr>
        <w:numPr>
          <w:ilvl w:val="0"/>
          <w:numId w:val="5"/>
        </w:numPr>
        <w:jc w:val="both"/>
        <w:rPr>
          <w:rFonts w:cstheme="minorHAnsi"/>
          <w:b/>
        </w:rPr>
      </w:pPr>
      <w:r w:rsidRPr="00AC6FEB">
        <w:rPr>
          <w:rFonts w:cstheme="minorHAnsi"/>
        </w:rPr>
        <w:t>Ereğli Ticaret ve Sanayi Odası olarak bünyemizde bulunan üyelerimiz ile birlikte iç ve dış paydaşlarımızın yasal mevzuata uygun, doğru, güncel, güvenilir, yenilikçi hizmet anlayışı içerisinde toplumumuza hizmet sunmak. Odamıza kayıtlı işletmelerimiz ile birlikte Ereğli’nin ekonomik, sosyal ve kültürel açıdan gelişimini sağlayacak hizmetler sunabilmek için çalışmalar yapmak.</w:t>
      </w:r>
      <w:r w:rsidR="00E91419" w:rsidRPr="00AC6FEB">
        <w:rPr>
          <w:rFonts w:cstheme="minorHAnsi"/>
          <w:b/>
        </w:rPr>
        <w:t xml:space="preserve"> </w:t>
      </w:r>
    </w:p>
    <w:p w:rsidR="00FD01E3" w:rsidRPr="00AC6FEB" w:rsidRDefault="00FD01E3" w:rsidP="00FD01E3">
      <w:pPr>
        <w:rPr>
          <w:rFonts w:cstheme="minorHAnsi"/>
          <w:b/>
        </w:rPr>
      </w:pPr>
    </w:p>
    <w:p w:rsidR="001C5325" w:rsidRPr="00F00D7A" w:rsidRDefault="00E86C61" w:rsidP="008C30B5">
      <w:pPr>
        <w:jc w:val="center"/>
        <w:rPr>
          <w:rFonts w:cstheme="minorHAnsi"/>
          <w:b/>
          <w:sz w:val="24"/>
          <w:szCs w:val="24"/>
          <w:u w:val="single"/>
        </w:rPr>
      </w:pPr>
      <w:r w:rsidRPr="00F00D7A">
        <w:rPr>
          <w:rFonts w:cstheme="minorHAnsi"/>
          <w:b/>
          <w:sz w:val="24"/>
          <w:szCs w:val="24"/>
          <w:u w:val="single"/>
        </w:rPr>
        <w:t xml:space="preserve">KALİTE VE </w:t>
      </w:r>
      <w:proofErr w:type="gramStart"/>
      <w:r w:rsidRPr="00F00D7A">
        <w:rPr>
          <w:rFonts w:cstheme="minorHAnsi"/>
          <w:b/>
          <w:sz w:val="24"/>
          <w:szCs w:val="24"/>
          <w:u w:val="single"/>
        </w:rPr>
        <w:t>ŞİKAYET</w:t>
      </w:r>
      <w:proofErr w:type="gramEnd"/>
      <w:r w:rsidRPr="00F00D7A">
        <w:rPr>
          <w:rFonts w:cstheme="minorHAnsi"/>
          <w:b/>
          <w:sz w:val="24"/>
          <w:szCs w:val="24"/>
          <w:u w:val="single"/>
        </w:rPr>
        <w:t xml:space="preserve"> POLİTİ</w:t>
      </w:r>
      <w:r w:rsidR="001C5325" w:rsidRPr="00F00D7A">
        <w:rPr>
          <w:rFonts w:cstheme="minorHAnsi"/>
          <w:b/>
          <w:sz w:val="24"/>
          <w:szCs w:val="24"/>
          <w:u w:val="single"/>
        </w:rPr>
        <w:t>KAMIZ</w:t>
      </w:r>
    </w:p>
    <w:p w:rsidR="00E86C61" w:rsidRPr="00AC6FEB" w:rsidRDefault="00E86C61" w:rsidP="00E86C61">
      <w:pPr>
        <w:pStyle w:val="ListeParagraf"/>
        <w:numPr>
          <w:ilvl w:val="0"/>
          <w:numId w:val="5"/>
        </w:numPr>
        <w:jc w:val="both"/>
        <w:rPr>
          <w:rFonts w:cstheme="minorHAnsi"/>
        </w:rPr>
      </w:pPr>
      <w:r w:rsidRPr="00AC6FEB">
        <w:rPr>
          <w:rFonts w:cstheme="minorHAnsi"/>
        </w:rPr>
        <w:t>Ekonomik ve sosyal değişimin yarattığı beklenti ve ihtiyaçlara uygun olarak hizmetlerimizi sürekli iyileştirmek, geliştirmek ve çeşitlendirmek,</w:t>
      </w:r>
    </w:p>
    <w:p w:rsidR="00E86C61" w:rsidRPr="00AC6FEB" w:rsidRDefault="00E86C61" w:rsidP="00E86C61">
      <w:pPr>
        <w:pStyle w:val="ListeParagraf"/>
        <w:numPr>
          <w:ilvl w:val="0"/>
          <w:numId w:val="5"/>
        </w:numPr>
        <w:jc w:val="both"/>
        <w:rPr>
          <w:rFonts w:cstheme="minorHAnsi"/>
        </w:rPr>
      </w:pPr>
      <w:r w:rsidRPr="00AC6FEB">
        <w:rPr>
          <w:rFonts w:cstheme="minorHAnsi"/>
        </w:rPr>
        <w:t>Faaliyet alanlarımızda öncü kurum olmamızı sağlayan kalite yönetim sistemimizin gereklerini tam olarak gerçekleştirmek ve etkinliğini sürekli iyileştirmek,</w:t>
      </w:r>
    </w:p>
    <w:p w:rsidR="00E86C61" w:rsidRPr="00AC6FEB" w:rsidRDefault="00E86C61" w:rsidP="00E86C61">
      <w:pPr>
        <w:pStyle w:val="ListeParagraf"/>
        <w:numPr>
          <w:ilvl w:val="0"/>
          <w:numId w:val="5"/>
        </w:numPr>
        <w:jc w:val="both"/>
        <w:rPr>
          <w:rFonts w:cstheme="minorHAnsi"/>
        </w:rPr>
      </w:pPr>
      <w:r w:rsidRPr="00AC6FEB">
        <w:rPr>
          <w:rFonts w:cstheme="minorHAnsi"/>
        </w:rPr>
        <w:t>Risk temelli düşünmeye dayalı yönetim anlayışı ile risk ve fırsatları gözeterek, süreçlerimizde en yüksek performansa ulaşmak,</w:t>
      </w:r>
    </w:p>
    <w:p w:rsidR="00E86C61" w:rsidRPr="00AC6FEB" w:rsidRDefault="00E86C61" w:rsidP="00E86C61">
      <w:pPr>
        <w:pStyle w:val="ListeParagraf"/>
        <w:numPr>
          <w:ilvl w:val="0"/>
          <w:numId w:val="5"/>
        </w:numPr>
        <w:jc w:val="both"/>
        <w:rPr>
          <w:rFonts w:cstheme="minorHAnsi"/>
        </w:rPr>
      </w:pPr>
      <w:r w:rsidRPr="00AC6FEB">
        <w:rPr>
          <w:rFonts w:cstheme="minorHAnsi"/>
        </w:rPr>
        <w:t>Üyelerimizin taleplerini en iyi şekilde karşılamak için işbirliği içinde olmak, üyelerimizin gelişimi için katkıda bulunmak,</w:t>
      </w:r>
    </w:p>
    <w:p w:rsidR="00E86C61" w:rsidRPr="00AC6FEB" w:rsidRDefault="00E86C61" w:rsidP="00E86C61">
      <w:pPr>
        <w:pStyle w:val="ListeParagraf"/>
        <w:numPr>
          <w:ilvl w:val="0"/>
          <w:numId w:val="5"/>
        </w:numPr>
        <w:jc w:val="both"/>
        <w:rPr>
          <w:rFonts w:cstheme="minorHAnsi"/>
        </w:rPr>
      </w:pPr>
      <w:r w:rsidRPr="00AC6FEB">
        <w:rPr>
          <w:rFonts w:cstheme="minorHAnsi"/>
        </w:rPr>
        <w:t xml:space="preserve">İş yaşamındaki yenilikçi yaklaşımları benimseyen yönetim anlayışı ve güçlü çalışanlarımız ile birlikte </w:t>
      </w:r>
      <w:proofErr w:type="gramStart"/>
      <w:r w:rsidRPr="00AC6FEB">
        <w:rPr>
          <w:rFonts w:cstheme="minorHAnsi"/>
        </w:rPr>
        <w:t>süratli ,eksiksiz</w:t>
      </w:r>
      <w:proofErr w:type="gramEnd"/>
      <w:r w:rsidRPr="00AC6FEB">
        <w:rPr>
          <w:rFonts w:cstheme="minorHAnsi"/>
        </w:rPr>
        <w:t>, güler yüzlü, etkin hizmet sunmak,</w:t>
      </w:r>
    </w:p>
    <w:p w:rsidR="00E86C61" w:rsidRPr="00AC6FEB" w:rsidRDefault="00E86C61" w:rsidP="00E86C61">
      <w:pPr>
        <w:pStyle w:val="ListeParagraf"/>
        <w:numPr>
          <w:ilvl w:val="0"/>
          <w:numId w:val="5"/>
        </w:numPr>
        <w:jc w:val="both"/>
        <w:rPr>
          <w:rFonts w:cstheme="minorHAnsi"/>
        </w:rPr>
      </w:pPr>
      <w:proofErr w:type="gramStart"/>
      <w:r w:rsidRPr="00AC6FEB">
        <w:rPr>
          <w:rFonts w:cstheme="minorHAnsi"/>
        </w:rPr>
        <w:t>Şikayetleri</w:t>
      </w:r>
      <w:proofErr w:type="gramEnd"/>
      <w:r w:rsidRPr="00AC6FEB">
        <w:rPr>
          <w:rFonts w:cstheme="minorHAnsi"/>
        </w:rPr>
        <w:t xml:space="preserve"> çözmek ve şikayet yönetim yapısını iyileştirmek için ihtiyaç duyulan kaynakları sağlamak,</w:t>
      </w:r>
    </w:p>
    <w:p w:rsidR="00E86C61" w:rsidRPr="00AC6FEB" w:rsidRDefault="00E86C61" w:rsidP="00E86C61">
      <w:pPr>
        <w:pStyle w:val="ListeParagraf"/>
        <w:numPr>
          <w:ilvl w:val="0"/>
          <w:numId w:val="5"/>
        </w:numPr>
        <w:jc w:val="both"/>
        <w:rPr>
          <w:rFonts w:cstheme="minorHAnsi"/>
        </w:rPr>
      </w:pPr>
      <w:proofErr w:type="gramStart"/>
      <w:r w:rsidRPr="00AC6FEB">
        <w:rPr>
          <w:rFonts w:cstheme="minorHAnsi"/>
        </w:rPr>
        <w:t>Şikayetleri</w:t>
      </w:r>
      <w:proofErr w:type="gramEnd"/>
      <w:r w:rsidRPr="00AC6FEB">
        <w:rPr>
          <w:rFonts w:cstheme="minorHAnsi"/>
        </w:rPr>
        <w:t xml:space="preserve"> adil, tarafsız ve mali yükümlülük getirmeden incelemek,</w:t>
      </w:r>
    </w:p>
    <w:p w:rsidR="00E86C61" w:rsidRPr="00AC6FEB" w:rsidRDefault="00E86C61" w:rsidP="00E86C61">
      <w:pPr>
        <w:pStyle w:val="ListeParagraf"/>
        <w:numPr>
          <w:ilvl w:val="0"/>
          <w:numId w:val="5"/>
        </w:numPr>
        <w:jc w:val="both"/>
        <w:rPr>
          <w:rFonts w:cstheme="minorHAnsi"/>
        </w:rPr>
      </w:pPr>
      <w:proofErr w:type="gramStart"/>
      <w:r w:rsidRPr="00AC6FEB">
        <w:rPr>
          <w:rFonts w:cstheme="minorHAnsi"/>
        </w:rPr>
        <w:t>Şikayetlerin</w:t>
      </w:r>
      <w:proofErr w:type="gramEnd"/>
      <w:r w:rsidRPr="00AC6FEB">
        <w:rPr>
          <w:rFonts w:cstheme="minorHAnsi"/>
        </w:rPr>
        <w:t xml:space="preserve"> çözümlenmesinde objektiflik, üye odaklı, mevzuata uygun iyileştirme prensiplerinin tüm çalışanlar tarafından benimsenmesini sağlamak,</w:t>
      </w:r>
    </w:p>
    <w:p w:rsidR="00E86C61" w:rsidRPr="00AC6FEB" w:rsidRDefault="00E86C61" w:rsidP="00E86C61">
      <w:pPr>
        <w:pStyle w:val="ListeParagraf"/>
        <w:numPr>
          <w:ilvl w:val="0"/>
          <w:numId w:val="5"/>
        </w:numPr>
        <w:jc w:val="both"/>
        <w:rPr>
          <w:rFonts w:cstheme="minorHAnsi"/>
        </w:rPr>
      </w:pPr>
      <w:r w:rsidRPr="00AC6FEB">
        <w:rPr>
          <w:rFonts w:cstheme="minorHAnsi"/>
        </w:rPr>
        <w:t>Üye memnuniyetini sağlayan, modern ve öncü bir oda olmaktır.</w:t>
      </w:r>
    </w:p>
    <w:p w:rsidR="00E91419" w:rsidRPr="00F00D7A" w:rsidRDefault="00E91419" w:rsidP="00E91419">
      <w:pPr>
        <w:ind w:left="761"/>
        <w:rPr>
          <w:rFonts w:cstheme="minorHAnsi"/>
          <w:sz w:val="24"/>
          <w:szCs w:val="24"/>
        </w:rPr>
      </w:pPr>
    </w:p>
    <w:p w:rsidR="001C5325" w:rsidRPr="00F00D7A" w:rsidRDefault="001C5325" w:rsidP="008C30B5">
      <w:pPr>
        <w:jc w:val="center"/>
        <w:rPr>
          <w:rFonts w:cstheme="minorHAnsi"/>
          <w:b/>
          <w:sz w:val="24"/>
          <w:szCs w:val="24"/>
          <w:u w:val="single"/>
        </w:rPr>
      </w:pPr>
      <w:r w:rsidRPr="00F00D7A">
        <w:rPr>
          <w:rFonts w:cstheme="minorHAnsi"/>
          <w:b/>
          <w:sz w:val="24"/>
          <w:szCs w:val="24"/>
          <w:u w:val="single"/>
        </w:rPr>
        <w:t>ÜYE İLİŞKİLERİ POLİTİKASI</w:t>
      </w:r>
    </w:p>
    <w:p w:rsidR="00AA2B1F" w:rsidRPr="00AC6FEB" w:rsidRDefault="00AA2B1F" w:rsidP="00AA2B1F">
      <w:pPr>
        <w:pStyle w:val="ListeParagraf"/>
        <w:numPr>
          <w:ilvl w:val="0"/>
          <w:numId w:val="24"/>
        </w:numPr>
        <w:jc w:val="both"/>
        <w:rPr>
          <w:rFonts w:cstheme="minorHAnsi"/>
        </w:rPr>
      </w:pPr>
      <w:r w:rsidRPr="00AC6FEB">
        <w:rPr>
          <w:rFonts w:cstheme="minorHAnsi"/>
        </w:rPr>
        <w:t>Tüm faaliyetlerimizde üye gereksinimlerine net bir şekilde odaklanmak, beklentilerini belirlemek, doğru analiz etmek ve karşılamak,</w:t>
      </w:r>
    </w:p>
    <w:p w:rsidR="00AA2B1F" w:rsidRPr="00AC6FEB" w:rsidRDefault="00AA2B1F" w:rsidP="00AA2B1F">
      <w:pPr>
        <w:pStyle w:val="ListeParagraf"/>
        <w:numPr>
          <w:ilvl w:val="0"/>
          <w:numId w:val="24"/>
        </w:numPr>
        <w:jc w:val="both"/>
        <w:rPr>
          <w:rFonts w:cstheme="minorHAnsi"/>
        </w:rPr>
      </w:pPr>
      <w:r w:rsidRPr="00AC6FEB">
        <w:rPr>
          <w:rFonts w:cstheme="minorHAnsi"/>
        </w:rPr>
        <w:t>Tüm süreç ve faaliyetlerimizi üye istek ve beklentilerini karşılayacak şekilde yürütmek,</w:t>
      </w:r>
    </w:p>
    <w:p w:rsidR="00AA2B1F" w:rsidRPr="00AC6FEB" w:rsidRDefault="00AA2B1F" w:rsidP="00AA2B1F">
      <w:pPr>
        <w:pStyle w:val="ListeParagraf"/>
        <w:numPr>
          <w:ilvl w:val="0"/>
          <w:numId w:val="24"/>
        </w:numPr>
        <w:jc w:val="both"/>
        <w:rPr>
          <w:rFonts w:cstheme="minorHAnsi"/>
        </w:rPr>
      </w:pPr>
      <w:r w:rsidRPr="00AC6FEB">
        <w:rPr>
          <w:rFonts w:cstheme="minorHAnsi"/>
        </w:rPr>
        <w:t>Üyelere ilişkin çalışmaları sürekli güncel tutmak üyelerin oda faaliyetlerine katılımını sağlayarak üye ilişkilerini güçlendirmek,</w:t>
      </w:r>
    </w:p>
    <w:p w:rsidR="00AA2B1F" w:rsidRPr="00AC6FEB" w:rsidRDefault="00AA2B1F" w:rsidP="00AA2B1F">
      <w:pPr>
        <w:pStyle w:val="ListeParagraf"/>
        <w:numPr>
          <w:ilvl w:val="0"/>
          <w:numId w:val="24"/>
        </w:numPr>
        <w:jc w:val="both"/>
        <w:rPr>
          <w:rFonts w:cstheme="minorHAnsi"/>
        </w:rPr>
      </w:pPr>
      <w:r w:rsidRPr="00AC6FEB">
        <w:rPr>
          <w:rFonts w:cstheme="minorHAnsi"/>
        </w:rPr>
        <w:t>Üye bilgilerinin gizliliğini güvence altında tutmak,</w:t>
      </w:r>
    </w:p>
    <w:p w:rsidR="00AA2B1F" w:rsidRPr="00AC6FEB" w:rsidRDefault="00AA2B1F" w:rsidP="00AA2B1F">
      <w:pPr>
        <w:pStyle w:val="ListeParagraf"/>
        <w:numPr>
          <w:ilvl w:val="0"/>
          <w:numId w:val="24"/>
        </w:numPr>
        <w:jc w:val="both"/>
        <w:rPr>
          <w:rFonts w:cstheme="minorHAnsi"/>
        </w:rPr>
      </w:pPr>
      <w:r w:rsidRPr="00AC6FEB">
        <w:rPr>
          <w:rFonts w:cstheme="minorHAnsi"/>
        </w:rPr>
        <w:t>Üye odaklı yönetim yaklaşımımızla üye gereksinim ve beklentilerini izlemek amacıyla periyodik üye ziyaretleri gerçekleştirmek,</w:t>
      </w:r>
    </w:p>
    <w:p w:rsidR="00AA2B1F" w:rsidRPr="00AC6FEB" w:rsidRDefault="00AA2B1F" w:rsidP="00AA2B1F">
      <w:pPr>
        <w:pStyle w:val="ListeParagraf"/>
        <w:numPr>
          <w:ilvl w:val="0"/>
          <w:numId w:val="24"/>
        </w:numPr>
        <w:jc w:val="both"/>
        <w:rPr>
          <w:rFonts w:cstheme="minorHAnsi"/>
        </w:rPr>
      </w:pPr>
      <w:r w:rsidRPr="00AC6FEB">
        <w:rPr>
          <w:rFonts w:cstheme="minorHAnsi"/>
        </w:rPr>
        <w:t>Oda üye bilgilerinin korunması, istatistiki bilgilerinin doğruluğu, kaynakların etkin şekilde kullanılması açısından güvenilir kimliğe sahip olmak,</w:t>
      </w:r>
    </w:p>
    <w:p w:rsidR="00AA2B1F" w:rsidRPr="00AC6FEB" w:rsidRDefault="00AA2B1F" w:rsidP="00AA2B1F">
      <w:pPr>
        <w:pStyle w:val="ListeParagraf"/>
        <w:numPr>
          <w:ilvl w:val="0"/>
          <w:numId w:val="24"/>
        </w:numPr>
        <w:jc w:val="both"/>
        <w:rPr>
          <w:rFonts w:cstheme="minorHAnsi"/>
        </w:rPr>
      </w:pPr>
      <w:r w:rsidRPr="00AC6FEB">
        <w:rPr>
          <w:rFonts w:cstheme="minorHAnsi"/>
        </w:rPr>
        <w:t>Oda Organ Üyeleri ve personelin tamamı çalışmalarında mevzuata uygun ve Kalite Yönetim Sistemin de tanımlaması yapılmış görevinin farkında olarak hareket etmek,</w:t>
      </w:r>
    </w:p>
    <w:p w:rsidR="00AA2B1F" w:rsidRPr="00C725D3" w:rsidRDefault="00AA2B1F" w:rsidP="00C725D3">
      <w:pPr>
        <w:pStyle w:val="ListeParagraf"/>
        <w:numPr>
          <w:ilvl w:val="0"/>
          <w:numId w:val="24"/>
        </w:numPr>
        <w:jc w:val="both"/>
        <w:rPr>
          <w:rFonts w:cstheme="minorHAnsi"/>
        </w:rPr>
      </w:pPr>
      <w:r w:rsidRPr="00AC6FEB">
        <w:rPr>
          <w:rFonts w:cstheme="minorHAnsi"/>
        </w:rPr>
        <w:t>Üyelerden ve diğer kanallardan gelen Odaya ve ilçemize ait sorunlar çözerken; çözüm odaklı, hızlı, üretken bir şekilde uygulanabilir çözüm önerileri üreten ve uygulamaya koymak.</w:t>
      </w:r>
    </w:p>
    <w:p w:rsidR="00E86C61" w:rsidRPr="00F00D7A" w:rsidRDefault="001C5325" w:rsidP="00E86C61">
      <w:pPr>
        <w:jc w:val="center"/>
        <w:rPr>
          <w:rFonts w:cstheme="minorHAnsi"/>
          <w:b/>
          <w:sz w:val="24"/>
          <w:szCs w:val="24"/>
          <w:u w:val="single"/>
        </w:rPr>
      </w:pPr>
      <w:r w:rsidRPr="00F00D7A">
        <w:rPr>
          <w:rFonts w:cstheme="minorHAnsi"/>
          <w:b/>
          <w:sz w:val="24"/>
          <w:szCs w:val="24"/>
          <w:u w:val="single"/>
        </w:rPr>
        <w:lastRenderedPageBreak/>
        <w:t>PERSONEL POLİTİKASI</w:t>
      </w:r>
    </w:p>
    <w:p w:rsidR="00E86C61" w:rsidRPr="00AC6FEB" w:rsidRDefault="00E86C61" w:rsidP="00C725D3">
      <w:pPr>
        <w:pStyle w:val="ListeParagraf"/>
        <w:numPr>
          <w:ilvl w:val="0"/>
          <w:numId w:val="23"/>
        </w:numPr>
        <w:jc w:val="both"/>
        <w:rPr>
          <w:rFonts w:cstheme="minorHAnsi"/>
          <w:b/>
          <w:u w:val="single"/>
        </w:rPr>
      </w:pPr>
      <w:r w:rsidRPr="00AC6FEB">
        <w:rPr>
          <w:rFonts w:cstheme="minorHAnsi"/>
        </w:rPr>
        <w:t xml:space="preserve">ERTSO olarak değişen kanun, yönetmelik ve yeni gelişmeleri takip edilerek, uygulamalarını yapabilecek, gerektiğinde </w:t>
      </w:r>
      <w:proofErr w:type="spellStart"/>
      <w:r w:rsidRPr="00AC6FEB">
        <w:rPr>
          <w:rFonts w:cstheme="minorHAnsi"/>
        </w:rPr>
        <w:t>insiyatif</w:t>
      </w:r>
      <w:proofErr w:type="spellEnd"/>
      <w:r w:rsidRPr="00AC6FEB">
        <w:rPr>
          <w:rFonts w:cstheme="minorHAnsi"/>
        </w:rPr>
        <w:t xml:space="preserve"> kullanabilecek ve sorumluluk taşıyan personel yetiştirmeye yönelik faaliyetler planlamak ve uygulamaya koymak,</w:t>
      </w:r>
    </w:p>
    <w:p w:rsidR="00E86C61" w:rsidRPr="00AC6FEB" w:rsidRDefault="00E86C61" w:rsidP="00C725D3">
      <w:pPr>
        <w:pStyle w:val="ListeParagraf"/>
        <w:numPr>
          <w:ilvl w:val="0"/>
          <w:numId w:val="23"/>
        </w:numPr>
        <w:jc w:val="both"/>
        <w:rPr>
          <w:rFonts w:cstheme="minorHAnsi"/>
        </w:rPr>
      </w:pPr>
      <w:r w:rsidRPr="00AC6FEB">
        <w:rPr>
          <w:rFonts w:cstheme="minorHAnsi"/>
        </w:rPr>
        <w:t xml:space="preserve">Şeffaf, Eşit ve Katılımcı Yönetim anlayışı ile çalışanlarımızı süreçlerimize </w:t>
      </w:r>
      <w:proofErr w:type="gramStart"/>
      <w:r w:rsidRPr="00AC6FEB">
        <w:rPr>
          <w:rFonts w:cstheme="minorHAnsi"/>
        </w:rPr>
        <w:t>dahil</w:t>
      </w:r>
      <w:proofErr w:type="gramEnd"/>
      <w:r w:rsidRPr="00AC6FEB">
        <w:rPr>
          <w:rFonts w:cstheme="minorHAnsi"/>
        </w:rPr>
        <w:t xml:space="preserve"> etmek,</w:t>
      </w:r>
    </w:p>
    <w:p w:rsidR="00E86C61" w:rsidRPr="00AC6FEB" w:rsidRDefault="00E86C61" w:rsidP="00C725D3">
      <w:pPr>
        <w:pStyle w:val="ListeParagraf"/>
        <w:numPr>
          <w:ilvl w:val="0"/>
          <w:numId w:val="23"/>
        </w:numPr>
        <w:jc w:val="both"/>
        <w:rPr>
          <w:rFonts w:cstheme="minorHAnsi"/>
        </w:rPr>
      </w:pPr>
      <w:r w:rsidRPr="00AC6FEB">
        <w:rPr>
          <w:rFonts w:cstheme="minorHAnsi"/>
        </w:rPr>
        <w:t>Çalışanların bilgilerini, becerilerini, kurum ve kişilerle ilişki yetkinliklerini arttırmak,</w:t>
      </w:r>
    </w:p>
    <w:p w:rsidR="00E86C61" w:rsidRPr="00AC6FEB" w:rsidRDefault="00E86C61" w:rsidP="00C725D3">
      <w:pPr>
        <w:pStyle w:val="ListeParagraf"/>
        <w:numPr>
          <w:ilvl w:val="0"/>
          <w:numId w:val="23"/>
        </w:numPr>
        <w:jc w:val="both"/>
        <w:rPr>
          <w:rFonts w:cstheme="minorHAnsi"/>
        </w:rPr>
      </w:pPr>
      <w:r w:rsidRPr="00AC6FEB">
        <w:rPr>
          <w:rFonts w:cstheme="minorHAnsi"/>
        </w:rPr>
        <w:t>Çalışanların eğitim ihtiyaç analizi ve fırsat eşitliği doğrultusunda eğitim planlamalarını yapmak ve bireysel kariyer planlarının gerçekleştirilmesi için gelişimlerine katkı sağlamak,</w:t>
      </w:r>
    </w:p>
    <w:p w:rsidR="00E86C61" w:rsidRPr="00AC6FEB" w:rsidRDefault="00E86C61" w:rsidP="00C725D3">
      <w:pPr>
        <w:pStyle w:val="ListeParagraf"/>
        <w:numPr>
          <w:ilvl w:val="0"/>
          <w:numId w:val="23"/>
        </w:numPr>
        <w:jc w:val="both"/>
        <w:rPr>
          <w:rFonts w:cstheme="minorHAnsi"/>
        </w:rPr>
      </w:pPr>
      <w:r w:rsidRPr="00AC6FEB">
        <w:rPr>
          <w:rFonts w:cstheme="minorHAnsi"/>
        </w:rPr>
        <w:t>Ereğli Ticaret ve Sanayi Odası ruhunu yansıtan bir kurum kültürü oluşturmak,</w:t>
      </w:r>
    </w:p>
    <w:p w:rsidR="00E86C61" w:rsidRPr="00AC6FEB" w:rsidRDefault="00E86C61" w:rsidP="00C725D3">
      <w:pPr>
        <w:pStyle w:val="ListeParagraf"/>
        <w:numPr>
          <w:ilvl w:val="0"/>
          <w:numId w:val="23"/>
        </w:numPr>
        <w:jc w:val="both"/>
        <w:rPr>
          <w:rFonts w:cstheme="minorHAnsi"/>
        </w:rPr>
      </w:pPr>
      <w:r w:rsidRPr="00AC6FEB">
        <w:rPr>
          <w:rFonts w:cstheme="minorHAnsi"/>
        </w:rPr>
        <w:t>Eğitim düzeyi yüksek, yenilik ve değişimlere açık, girişimci, dinamik, sonuç odaklı, kendini ve işini geliştirmeyi hedefleyen personel kazandırmak,</w:t>
      </w:r>
    </w:p>
    <w:p w:rsidR="00E86C61" w:rsidRPr="00AC6FEB" w:rsidRDefault="00E86C61" w:rsidP="00C725D3">
      <w:pPr>
        <w:pStyle w:val="ListeParagraf"/>
        <w:numPr>
          <w:ilvl w:val="0"/>
          <w:numId w:val="23"/>
        </w:numPr>
        <w:jc w:val="both"/>
        <w:rPr>
          <w:rFonts w:cstheme="minorHAnsi"/>
        </w:rPr>
      </w:pPr>
      <w:r w:rsidRPr="00AC6FEB">
        <w:rPr>
          <w:rFonts w:cstheme="minorHAnsi"/>
        </w:rPr>
        <w:t>Görev tanımının gerektirdiği sorumluluk, risk, deneyim ve liyakat doğrultusunda ücret politikası yürütmek,</w:t>
      </w:r>
    </w:p>
    <w:p w:rsidR="00E86C61" w:rsidRPr="00AC6FEB" w:rsidRDefault="00E86C61" w:rsidP="00C725D3">
      <w:pPr>
        <w:pStyle w:val="ListeParagraf"/>
        <w:numPr>
          <w:ilvl w:val="0"/>
          <w:numId w:val="23"/>
        </w:numPr>
        <w:jc w:val="both"/>
        <w:rPr>
          <w:rFonts w:cstheme="minorHAnsi"/>
        </w:rPr>
      </w:pPr>
      <w:r w:rsidRPr="00AC6FEB">
        <w:rPr>
          <w:rFonts w:cstheme="minorHAnsi"/>
        </w:rPr>
        <w:t xml:space="preserve">Çalışanların kurum aidiyetini ve </w:t>
      </w:r>
      <w:proofErr w:type="gramStart"/>
      <w:r w:rsidRPr="00AC6FEB">
        <w:rPr>
          <w:rFonts w:cstheme="minorHAnsi"/>
        </w:rPr>
        <w:t>motivasyonunu</w:t>
      </w:r>
      <w:proofErr w:type="gramEnd"/>
      <w:r w:rsidRPr="00AC6FEB">
        <w:rPr>
          <w:rFonts w:cstheme="minorHAnsi"/>
        </w:rPr>
        <w:t xml:space="preserve"> ön planda tutmak,</w:t>
      </w:r>
    </w:p>
    <w:p w:rsidR="00E86C61" w:rsidRPr="00AC6FEB" w:rsidRDefault="00E86C61" w:rsidP="00C725D3">
      <w:pPr>
        <w:pStyle w:val="ListeParagraf"/>
        <w:numPr>
          <w:ilvl w:val="0"/>
          <w:numId w:val="23"/>
        </w:numPr>
        <w:jc w:val="both"/>
        <w:rPr>
          <w:rFonts w:cstheme="minorHAnsi"/>
        </w:rPr>
      </w:pPr>
      <w:r w:rsidRPr="00AC6FEB">
        <w:rPr>
          <w:rFonts w:cstheme="minorHAnsi"/>
        </w:rPr>
        <w:t>Çalışan öneri ve beklentilerini dikkate almak,</w:t>
      </w:r>
    </w:p>
    <w:p w:rsidR="00E86C61" w:rsidRPr="00AC6FEB" w:rsidRDefault="00E86C61" w:rsidP="00C725D3">
      <w:pPr>
        <w:pStyle w:val="ListeParagraf"/>
        <w:numPr>
          <w:ilvl w:val="0"/>
          <w:numId w:val="23"/>
        </w:numPr>
        <w:jc w:val="both"/>
        <w:rPr>
          <w:rFonts w:cstheme="minorHAnsi"/>
        </w:rPr>
      </w:pPr>
      <w:r w:rsidRPr="00AC6FEB">
        <w:rPr>
          <w:rFonts w:cstheme="minorHAnsi"/>
        </w:rPr>
        <w:t xml:space="preserve">Kurumun </w:t>
      </w:r>
      <w:proofErr w:type="gramStart"/>
      <w:r w:rsidRPr="00AC6FEB">
        <w:rPr>
          <w:rFonts w:cstheme="minorHAnsi"/>
        </w:rPr>
        <w:t>misyonu</w:t>
      </w:r>
      <w:proofErr w:type="gramEnd"/>
      <w:r w:rsidRPr="00AC6FEB">
        <w:rPr>
          <w:rFonts w:cstheme="minorHAnsi"/>
        </w:rPr>
        <w:t xml:space="preserve"> ve vizyonu doğrultusunda, doğru kişinin doğru yerde istihdam edilmesini sağlamak,</w:t>
      </w:r>
    </w:p>
    <w:p w:rsidR="00E86C61" w:rsidRPr="00AC6FEB" w:rsidRDefault="00E86C61" w:rsidP="00C725D3">
      <w:pPr>
        <w:pStyle w:val="ListeParagraf"/>
        <w:numPr>
          <w:ilvl w:val="0"/>
          <w:numId w:val="23"/>
        </w:numPr>
        <w:jc w:val="both"/>
        <w:rPr>
          <w:rFonts w:cstheme="minorHAnsi"/>
        </w:rPr>
      </w:pPr>
      <w:r w:rsidRPr="00AC6FEB">
        <w:rPr>
          <w:rFonts w:cstheme="minorHAnsi"/>
        </w:rPr>
        <w:t>Personelimizin; hak ve sorumluluklarını gözeterek, iş kanunu başta olmak üzere, İş Sağlığı ve Güvenliği Kanunu, İç Yönerge ve diğer yasal mevzuatlara uygun hareket etmek.</w:t>
      </w:r>
    </w:p>
    <w:p w:rsidR="001C5325" w:rsidRPr="00F00D7A" w:rsidRDefault="00F00D7A" w:rsidP="001C5325">
      <w:pPr>
        <w:rPr>
          <w:rFonts w:cstheme="minorHAnsi"/>
          <w:b/>
          <w:sz w:val="24"/>
          <w:szCs w:val="24"/>
        </w:rPr>
      </w:pPr>
      <w:r w:rsidRPr="00F00D7A">
        <w:rPr>
          <w:rFonts w:cstheme="minorHAnsi"/>
          <w:b/>
          <w:sz w:val="24"/>
          <w:szCs w:val="24"/>
        </w:rPr>
        <w:t>4.3-BELGELERİMİZ</w:t>
      </w:r>
    </w:p>
    <w:p w:rsidR="001C5325" w:rsidRPr="00AC6FEB" w:rsidRDefault="001C5325" w:rsidP="001C5325">
      <w:pPr>
        <w:numPr>
          <w:ilvl w:val="0"/>
          <w:numId w:val="9"/>
        </w:numPr>
        <w:rPr>
          <w:rFonts w:cstheme="minorHAnsi"/>
        </w:rPr>
      </w:pPr>
      <w:r w:rsidRPr="00AC6FEB">
        <w:rPr>
          <w:rFonts w:cstheme="minorHAnsi"/>
        </w:rPr>
        <w:t>Akreditasyon Belgesi</w:t>
      </w:r>
    </w:p>
    <w:p w:rsidR="001C5325" w:rsidRPr="00AC6FEB" w:rsidRDefault="001C5325" w:rsidP="001C5325">
      <w:pPr>
        <w:numPr>
          <w:ilvl w:val="0"/>
          <w:numId w:val="9"/>
        </w:numPr>
        <w:rPr>
          <w:rFonts w:cstheme="minorHAnsi"/>
        </w:rPr>
      </w:pPr>
      <w:r w:rsidRPr="00AC6FEB">
        <w:rPr>
          <w:rFonts w:cstheme="minorHAnsi"/>
        </w:rPr>
        <w:t>TS EN ISO 9001 Kalite Yönetim Sistemi Belgesi</w:t>
      </w:r>
    </w:p>
    <w:p w:rsidR="001C5325" w:rsidRPr="00AC6FEB" w:rsidRDefault="001C5325" w:rsidP="001C5325">
      <w:pPr>
        <w:numPr>
          <w:ilvl w:val="0"/>
          <w:numId w:val="9"/>
        </w:numPr>
        <w:rPr>
          <w:rFonts w:cstheme="minorHAnsi"/>
        </w:rPr>
      </w:pPr>
      <w:r w:rsidRPr="00AC6FEB">
        <w:rPr>
          <w:rFonts w:cstheme="minorHAnsi"/>
        </w:rPr>
        <w:t>TS EN ISO 10002 Müşteri Memnuniyet Yönetim Sistemi Belgesi</w:t>
      </w:r>
    </w:p>
    <w:p w:rsidR="001C5325" w:rsidRPr="00AC6FEB" w:rsidRDefault="001C5325" w:rsidP="001C5325">
      <w:pPr>
        <w:rPr>
          <w:rFonts w:cstheme="minorHAnsi"/>
        </w:rPr>
      </w:pPr>
    </w:p>
    <w:p w:rsidR="001C5325" w:rsidRPr="00F00D7A" w:rsidRDefault="00F00D7A" w:rsidP="001C5325">
      <w:pPr>
        <w:rPr>
          <w:rFonts w:cstheme="minorHAnsi"/>
          <w:b/>
          <w:sz w:val="24"/>
          <w:szCs w:val="24"/>
        </w:rPr>
      </w:pPr>
      <w:r w:rsidRPr="00F00D7A">
        <w:rPr>
          <w:rFonts w:cstheme="minorHAnsi"/>
          <w:b/>
          <w:sz w:val="24"/>
          <w:szCs w:val="24"/>
        </w:rPr>
        <w:t>4.4-AKREDİTASYON</w:t>
      </w:r>
    </w:p>
    <w:p w:rsidR="001C5325" w:rsidRPr="00AC6FEB" w:rsidRDefault="001C5325" w:rsidP="00C725D3">
      <w:pPr>
        <w:numPr>
          <w:ilvl w:val="0"/>
          <w:numId w:val="10"/>
        </w:numPr>
        <w:jc w:val="both"/>
        <w:rPr>
          <w:rFonts w:cstheme="minorHAnsi"/>
        </w:rPr>
      </w:pPr>
      <w:r w:rsidRPr="00AC6FEB">
        <w:rPr>
          <w:rFonts w:cstheme="minorHAnsi"/>
        </w:rPr>
        <w:t>Akreditasyon Kriterleri: TOBB tarafından oluşturulmuştur.</w:t>
      </w:r>
    </w:p>
    <w:p w:rsidR="001C5325" w:rsidRPr="00AC6FEB" w:rsidRDefault="001C5325" w:rsidP="00C725D3">
      <w:pPr>
        <w:numPr>
          <w:ilvl w:val="0"/>
          <w:numId w:val="10"/>
        </w:numPr>
        <w:jc w:val="both"/>
        <w:rPr>
          <w:rFonts w:cstheme="minorHAnsi"/>
        </w:rPr>
      </w:pPr>
      <w:r w:rsidRPr="00AC6FEB">
        <w:rPr>
          <w:rFonts w:cstheme="minorHAnsi"/>
        </w:rPr>
        <w:t>Odamız Akreditasyon süreci, akreditasyon başvurumuzun TOBB 8. Dönem Akreditasyon sistemine kabul edilmesi ile 15.12.2012 tarihinde akreditasyon belgesini almaya hak kazanmıştır.</w:t>
      </w:r>
    </w:p>
    <w:p w:rsidR="001C5325" w:rsidRPr="00AC6FEB" w:rsidRDefault="001C5325" w:rsidP="00C725D3">
      <w:pPr>
        <w:numPr>
          <w:ilvl w:val="0"/>
          <w:numId w:val="10"/>
        </w:numPr>
        <w:jc w:val="both"/>
        <w:rPr>
          <w:rFonts w:cstheme="minorHAnsi"/>
        </w:rPr>
      </w:pPr>
      <w:r w:rsidRPr="00AC6FEB">
        <w:rPr>
          <w:rFonts w:cstheme="minorHAnsi"/>
        </w:rPr>
        <w:t xml:space="preserve">TOBB (Türkiye Odalar ve Borsalar Birliği) Oda/Borsa Akreditasyon Sistemi, TOBB tarafından oda ve borsalarda uygulanması için yürürlüğe alınmış olan bir sistemdir. TOBB Yönetim Kurulu’nun 27.01.2012 tarih ve 271 sayılı kararı ile revizesi yayınlanan “TOBB Odalar ve Borsalar İçin Akreditasyon Kılavuzu Akreditasyon Standardı-2010” </w:t>
      </w:r>
      <w:proofErr w:type="gramStart"/>
      <w:r w:rsidRPr="00AC6FEB">
        <w:rPr>
          <w:rFonts w:cstheme="minorHAnsi"/>
        </w:rPr>
        <w:t>kriterleri</w:t>
      </w:r>
      <w:proofErr w:type="gramEnd"/>
      <w:r w:rsidRPr="00AC6FEB">
        <w:rPr>
          <w:rFonts w:cstheme="minorHAnsi"/>
        </w:rPr>
        <w:t xml:space="preserve"> ile uygulanmaktadır. Odamız, 2008 yılında Akredite Oda unvanını kazanmıştır.</w:t>
      </w:r>
    </w:p>
    <w:p w:rsidR="001C5325" w:rsidRPr="00AC6FEB" w:rsidRDefault="001C5325" w:rsidP="00C725D3">
      <w:pPr>
        <w:numPr>
          <w:ilvl w:val="0"/>
          <w:numId w:val="10"/>
        </w:numPr>
        <w:jc w:val="both"/>
        <w:rPr>
          <w:rFonts w:cstheme="minorHAnsi"/>
        </w:rPr>
      </w:pPr>
      <w:r w:rsidRPr="00AC6FEB">
        <w:rPr>
          <w:rFonts w:cstheme="minorHAnsi"/>
        </w:rPr>
        <w:t xml:space="preserve"> TOBB ile Türk </w:t>
      </w:r>
      <w:proofErr w:type="spellStart"/>
      <w:r w:rsidRPr="00AC6FEB">
        <w:rPr>
          <w:rFonts w:cstheme="minorHAnsi"/>
        </w:rPr>
        <w:t>Loydu</w:t>
      </w:r>
      <w:proofErr w:type="spellEnd"/>
      <w:r w:rsidRPr="00AC6FEB">
        <w:rPr>
          <w:rFonts w:cstheme="minorHAnsi"/>
        </w:rPr>
        <w:t xml:space="preserve"> Vakfı arasında yapılan protokol gereğince, üç yılda bir Türk </w:t>
      </w:r>
      <w:proofErr w:type="spellStart"/>
      <w:r w:rsidRPr="00AC6FEB">
        <w:rPr>
          <w:rFonts w:cstheme="minorHAnsi"/>
        </w:rPr>
        <w:t>Loydu</w:t>
      </w:r>
      <w:proofErr w:type="spellEnd"/>
      <w:r w:rsidRPr="00AC6FEB">
        <w:rPr>
          <w:rFonts w:cstheme="minorHAnsi"/>
        </w:rPr>
        <w:t xml:space="preserve"> Vakfı tarafından odamızda “Akredite Oda Belgesi” belge yenileme tetkiki yapılmaktadır. Bu sistemin TOBB tarafından yayınlanmış olan Akredite Odalar ve Borsalar için yararları şöyledir: </w:t>
      </w:r>
    </w:p>
    <w:p w:rsidR="001C5325" w:rsidRPr="00AC6FEB" w:rsidRDefault="001C5325" w:rsidP="00C725D3">
      <w:pPr>
        <w:numPr>
          <w:ilvl w:val="0"/>
          <w:numId w:val="10"/>
        </w:numPr>
        <w:jc w:val="both"/>
        <w:rPr>
          <w:rFonts w:cstheme="minorHAnsi"/>
        </w:rPr>
      </w:pPr>
      <w:r w:rsidRPr="00AC6FEB">
        <w:rPr>
          <w:rFonts w:cstheme="minorHAnsi"/>
        </w:rPr>
        <w:lastRenderedPageBreak/>
        <w:t xml:space="preserve">Kalitesi teminat altında olan oda/borsaların bölgesel ve ulusal ağın bir parçası olarak elde edecekleri güç ve </w:t>
      </w:r>
      <w:proofErr w:type="gramStart"/>
      <w:r w:rsidRPr="00AC6FEB">
        <w:rPr>
          <w:rFonts w:cstheme="minorHAnsi"/>
        </w:rPr>
        <w:t>profil</w:t>
      </w:r>
      <w:proofErr w:type="gramEnd"/>
      <w:r w:rsidRPr="00AC6FEB">
        <w:rPr>
          <w:rFonts w:cstheme="minorHAnsi"/>
        </w:rPr>
        <w:t xml:space="preserve">. </w:t>
      </w:r>
    </w:p>
    <w:p w:rsidR="001C5325" w:rsidRPr="00AC6FEB" w:rsidRDefault="001C5325" w:rsidP="00C725D3">
      <w:pPr>
        <w:numPr>
          <w:ilvl w:val="0"/>
          <w:numId w:val="10"/>
        </w:numPr>
        <w:jc w:val="both"/>
        <w:rPr>
          <w:rFonts w:cstheme="minorHAnsi"/>
        </w:rPr>
      </w:pPr>
      <w:r w:rsidRPr="00AC6FEB">
        <w:rPr>
          <w:rFonts w:cstheme="minorHAnsi"/>
        </w:rPr>
        <w:t xml:space="preserve"> Finans fırsatları, bilişim, iletişim ağı kurma ve kişisel gelişim için uluslararası oda/borsalar ağının bir parçası olma. </w:t>
      </w:r>
    </w:p>
    <w:p w:rsidR="001C5325" w:rsidRPr="00AC6FEB" w:rsidRDefault="001C5325" w:rsidP="00C725D3">
      <w:pPr>
        <w:numPr>
          <w:ilvl w:val="0"/>
          <w:numId w:val="10"/>
        </w:numPr>
        <w:jc w:val="both"/>
        <w:rPr>
          <w:rFonts w:cstheme="minorHAnsi"/>
        </w:rPr>
      </w:pPr>
      <w:r w:rsidRPr="00AC6FEB">
        <w:rPr>
          <w:rFonts w:cstheme="minorHAnsi"/>
        </w:rPr>
        <w:t xml:space="preserve">Yapılandırılmış, etkin bir danışmanlık ve iletişim süreci vasıtasıyla üye görüşlerinin bölgesel ve ulusal düzeyde karar alıcılara ulaştırılacağından emin olma. </w:t>
      </w:r>
    </w:p>
    <w:p w:rsidR="001C5325" w:rsidRPr="00AC6FEB" w:rsidRDefault="001C5325" w:rsidP="00C725D3">
      <w:pPr>
        <w:numPr>
          <w:ilvl w:val="0"/>
          <w:numId w:val="10"/>
        </w:numPr>
        <w:jc w:val="both"/>
        <w:rPr>
          <w:rFonts w:cstheme="minorHAnsi"/>
        </w:rPr>
      </w:pPr>
      <w:r w:rsidRPr="00AC6FEB">
        <w:rPr>
          <w:rFonts w:cstheme="minorHAnsi"/>
        </w:rPr>
        <w:t xml:space="preserve"> İş performansını ve verimliliğini artırmak için tüm ağ içindeki oda/borsalarda iyi uygulamaların paylaşılmasına yönelik bir mekanizmanın yer alması. </w:t>
      </w:r>
    </w:p>
    <w:p w:rsidR="007C3498" w:rsidRPr="00AC6FEB" w:rsidRDefault="001C5325" w:rsidP="00C725D3">
      <w:pPr>
        <w:numPr>
          <w:ilvl w:val="0"/>
          <w:numId w:val="10"/>
        </w:numPr>
        <w:jc w:val="both"/>
        <w:rPr>
          <w:rFonts w:cstheme="minorHAnsi"/>
        </w:rPr>
      </w:pPr>
      <w:r w:rsidRPr="00AC6FEB">
        <w:rPr>
          <w:rFonts w:cstheme="minorHAnsi"/>
        </w:rPr>
        <w:t xml:space="preserve"> Personelin sürekli mesleki gelişimine yardımcı olacak destek bir yapı. Bu kazanımların sonucunda üyeler; profesyonel biçimde, yüksek kalitede hizmet sunulmasını temin etmek amacıyla çok sıkı bir denetim sürecinden geçirilen bir dizi ana hizmetlere erişim sağlayabileceklerdir.</w:t>
      </w:r>
    </w:p>
    <w:p w:rsidR="008C30B5" w:rsidRPr="00C725D3" w:rsidRDefault="008C30B5" w:rsidP="008C30B5">
      <w:pPr>
        <w:ind w:left="360"/>
        <w:rPr>
          <w:rFonts w:cstheme="minorHAnsi"/>
        </w:rPr>
      </w:pPr>
    </w:p>
    <w:p w:rsidR="00D10406" w:rsidRPr="00F00D7A" w:rsidRDefault="00D10406" w:rsidP="008C30B5">
      <w:pPr>
        <w:ind w:left="360"/>
        <w:jc w:val="center"/>
        <w:rPr>
          <w:rFonts w:cstheme="minorHAnsi"/>
          <w:b/>
          <w:iCs/>
          <w:sz w:val="24"/>
          <w:szCs w:val="24"/>
        </w:rPr>
      </w:pPr>
      <w:r w:rsidRPr="00F00D7A">
        <w:rPr>
          <w:rFonts w:cstheme="minorHAnsi"/>
          <w:b/>
          <w:iCs/>
          <w:sz w:val="24"/>
          <w:szCs w:val="24"/>
        </w:rPr>
        <w:t>KURUM İÇİ ANALİZ</w:t>
      </w:r>
    </w:p>
    <w:p w:rsidR="00D10406" w:rsidRPr="00F00D7A" w:rsidRDefault="00D10406" w:rsidP="008C30B5">
      <w:pPr>
        <w:ind w:left="360"/>
        <w:jc w:val="center"/>
        <w:rPr>
          <w:rFonts w:cstheme="minorHAnsi"/>
          <w:b/>
          <w:bCs/>
          <w:iCs/>
          <w:sz w:val="24"/>
          <w:szCs w:val="24"/>
        </w:rPr>
      </w:pPr>
      <w:bookmarkStart w:id="0" w:name="_Toc301701949"/>
      <w:r w:rsidRPr="00F00D7A">
        <w:rPr>
          <w:rFonts w:cstheme="minorHAnsi"/>
          <w:b/>
          <w:bCs/>
          <w:iCs/>
          <w:sz w:val="24"/>
          <w:szCs w:val="24"/>
        </w:rPr>
        <w:t>ORGANİZASYON YAPISI</w:t>
      </w:r>
      <w:bookmarkEnd w:id="0"/>
    </w:p>
    <w:p w:rsidR="00D10406" w:rsidRPr="00AC6FEB" w:rsidRDefault="00D10406" w:rsidP="00D10406">
      <w:pPr>
        <w:ind w:left="360"/>
        <w:rPr>
          <w:rFonts w:cstheme="minorHAnsi"/>
          <w:iCs/>
        </w:rPr>
      </w:pPr>
      <w:r w:rsidRPr="00AC6FEB">
        <w:rPr>
          <w:rFonts w:cstheme="minorHAnsi"/>
          <w:iCs/>
        </w:rPr>
        <w:t>Ereğli/Konya Ticaret Odası’nın yapısı iki kısımdan oluşmaktadır. Birinci kısımda dört yılda bir seçimle göreve gelen meclis ve yönetim kurulu üyeleri yer alırken, ikinci kısımda idari personel yer almaktadır.</w:t>
      </w:r>
    </w:p>
    <w:p w:rsidR="00D10406" w:rsidRPr="00AC6FEB" w:rsidRDefault="00D10406" w:rsidP="00D10406">
      <w:pPr>
        <w:ind w:left="360"/>
        <w:rPr>
          <w:rFonts w:cstheme="minorHAnsi"/>
          <w:b/>
          <w:bCs/>
          <w:i/>
          <w:iCs/>
        </w:rPr>
      </w:pPr>
    </w:p>
    <w:p w:rsidR="00555773" w:rsidRPr="00AC6FEB" w:rsidRDefault="00555773" w:rsidP="00D10406">
      <w:pPr>
        <w:ind w:left="360"/>
        <w:rPr>
          <w:rFonts w:cstheme="minorHAnsi"/>
          <w:b/>
          <w:bCs/>
          <w:i/>
          <w:iCs/>
        </w:rPr>
      </w:pPr>
    </w:p>
    <w:p w:rsidR="00555773" w:rsidRPr="00AC6FEB" w:rsidRDefault="00555773" w:rsidP="00D10406">
      <w:pPr>
        <w:ind w:left="360"/>
        <w:rPr>
          <w:rFonts w:cstheme="minorHAnsi"/>
          <w:b/>
          <w:bCs/>
          <w:i/>
          <w:iCs/>
        </w:rPr>
      </w:pPr>
    </w:p>
    <w:p w:rsidR="00555773" w:rsidRPr="00AC6FEB" w:rsidRDefault="00555773" w:rsidP="00D10406">
      <w:pPr>
        <w:ind w:left="360"/>
        <w:rPr>
          <w:rFonts w:cstheme="minorHAnsi"/>
          <w:b/>
          <w:bCs/>
          <w:i/>
          <w:iCs/>
        </w:rPr>
      </w:pPr>
    </w:p>
    <w:p w:rsidR="00555773" w:rsidRPr="00AC6FEB" w:rsidRDefault="00555773" w:rsidP="00D10406">
      <w:pPr>
        <w:ind w:left="360"/>
        <w:rPr>
          <w:rFonts w:cstheme="minorHAnsi"/>
          <w:b/>
          <w:bCs/>
          <w:i/>
          <w:iCs/>
        </w:rPr>
      </w:pPr>
    </w:p>
    <w:p w:rsidR="00555773" w:rsidRPr="00AC6FEB" w:rsidRDefault="00555773" w:rsidP="00D10406">
      <w:pPr>
        <w:ind w:left="360"/>
        <w:rPr>
          <w:rFonts w:cstheme="minorHAnsi"/>
          <w:b/>
          <w:bCs/>
          <w:i/>
          <w:iCs/>
        </w:rPr>
      </w:pPr>
    </w:p>
    <w:p w:rsidR="00D10406" w:rsidRPr="00AC6FEB" w:rsidRDefault="00D10406" w:rsidP="008C30B5">
      <w:pPr>
        <w:rPr>
          <w:rFonts w:cstheme="minorHAnsi"/>
        </w:rPr>
      </w:pPr>
    </w:p>
    <w:p w:rsidR="00555773" w:rsidRDefault="00555773" w:rsidP="008C30B5">
      <w:pPr>
        <w:rPr>
          <w:rFonts w:cstheme="minorHAnsi"/>
        </w:rPr>
      </w:pPr>
    </w:p>
    <w:p w:rsidR="00AC6FEB" w:rsidRDefault="00AC6FEB" w:rsidP="008C30B5">
      <w:pPr>
        <w:rPr>
          <w:rFonts w:cstheme="minorHAnsi"/>
        </w:rPr>
      </w:pPr>
    </w:p>
    <w:p w:rsidR="00AC6FEB" w:rsidRDefault="00AC6FEB" w:rsidP="008C30B5">
      <w:pPr>
        <w:rPr>
          <w:rFonts w:cstheme="minorHAnsi"/>
        </w:rPr>
      </w:pPr>
    </w:p>
    <w:p w:rsidR="00F00D7A" w:rsidRDefault="00F00D7A" w:rsidP="008C30B5">
      <w:pPr>
        <w:rPr>
          <w:rFonts w:cstheme="minorHAnsi"/>
        </w:rPr>
      </w:pPr>
    </w:p>
    <w:p w:rsidR="00F00D7A" w:rsidRDefault="00F00D7A" w:rsidP="008C30B5">
      <w:pPr>
        <w:rPr>
          <w:rFonts w:cstheme="minorHAnsi"/>
        </w:rPr>
      </w:pPr>
    </w:p>
    <w:p w:rsidR="00F00D7A" w:rsidRDefault="00F00D7A" w:rsidP="008C30B5">
      <w:pPr>
        <w:rPr>
          <w:rFonts w:cstheme="minorHAnsi"/>
        </w:rPr>
      </w:pPr>
    </w:p>
    <w:p w:rsidR="007C3498" w:rsidRPr="00AC6FEB" w:rsidRDefault="007C3498" w:rsidP="007C3498">
      <w:pPr>
        <w:rPr>
          <w:rFonts w:cstheme="minorHAnsi"/>
        </w:rPr>
      </w:pPr>
    </w:p>
    <w:p w:rsidR="00B66E38" w:rsidRPr="00AC6FEB" w:rsidRDefault="00B66E38" w:rsidP="00B66E38">
      <w:pPr>
        <w:jc w:val="center"/>
        <w:rPr>
          <w:rFonts w:cstheme="minorHAnsi"/>
        </w:rPr>
      </w:pPr>
      <w:r w:rsidRPr="00AC6FEB">
        <w:rPr>
          <w:rFonts w:cstheme="minorHAnsi"/>
          <w:b/>
        </w:rPr>
        <w:t>YÖNETİM VE DENETİM ORGANLARI ORGANİZASYON ŞEMASI</w:t>
      </w:r>
    </w:p>
    <w:p w:rsidR="00B66E38" w:rsidRPr="00AC6FEB" w:rsidRDefault="00AC6FEB" w:rsidP="00B66E38">
      <w:pPr>
        <w:jc w:val="center"/>
        <w:rPr>
          <w:rFonts w:cstheme="minorHAnsi"/>
          <w:b/>
          <w:i/>
          <w:iCs/>
        </w:rPr>
      </w:pPr>
      <w:r w:rsidRPr="00AC6FEB">
        <w:rPr>
          <w:rFonts w:cstheme="minorHAnsi"/>
        </w:rPr>
        <w:object w:dxaOrig="20234" w:dyaOrig="5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20.75pt" o:ole="">
            <v:imagedata r:id="rId15" o:title=""/>
          </v:shape>
          <o:OLEObject Type="Embed" ProgID="Visio.Drawing.6" ShapeID="_x0000_i1025" DrawAspect="Content" ObjectID="_1731913079" r:id="rId16"/>
        </w:object>
      </w:r>
    </w:p>
    <w:p w:rsidR="00B66E38" w:rsidRPr="00AC6FEB" w:rsidRDefault="00B66E38" w:rsidP="00B66E38">
      <w:pPr>
        <w:jc w:val="center"/>
        <w:rPr>
          <w:rFonts w:cstheme="minorHAnsi"/>
          <w:b/>
          <w:iCs/>
        </w:rPr>
      </w:pPr>
      <w:r w:rsidRPr="00AC6FEB">
        <w:rPr>
          <w:rFonts w:cstheme="minorHAnsi"/>
          <w:b/>
          <w:iCs/>
        </w:rPr>
        <w:t>İDARİ BİRİMLER ORGANİZASYON ŞEMASI</w:t>
      </w:r>
    </w:p>
    <w:p w:rsidR="00B66E38" w:rsidRPr="00AC6FEB" w:rsidRDefault="00B66E38" w:rsidP="00B66E38">
      <w:pPr>
        <w:jc w:val="center"/>
        <w:rPr>
          <w:rFonts w:cstheme="minorHAnsi"/>
          <w:b/>
          <w:i/>
          <w:iCs/>
        </w:rPr>
      </w:pPr>
    </w:p>
    <w:p w:rsidR="00C725D3" w:rsidRPr="00F00D7A" w:rsidRDefault="00B66E38" w:rsidP="00F00D7A">
      <w:pPr>
        <w:jc w:val="center"/>
        <w:rPr>
          <w:rFonts w:cstheme="minorHAnsi"/>
        </w:rPr>
      </w:pPr>
      <w:r w:rsidRPr="00AC6FEB">
        <w:rPr>
          <w:rFonts w:cstheme="minorHAnsi"/>
        </w:rPr>
        <w:object w:dxaOrig="12495" w:dyaOrig="11594">
          <v:shape id="_x0000_i1026" type="#_x0000_t75" style="width:475.5pt;height:441.75pt" o:ole="">
            <v:imagedata r:id="rId17" o:title=""/>
          </v:shape>
          <o:OLEObject Type="Embed" ProgID="Visio.Drawing.6" ShapeID="_x0000_i1026" DrawAspect="Content" ObjectID="_1731913080" r:id="rId18"/>
        </w:object>
      </w:r>
    </w:p>
    <w:p w:rsidR="00D10406" w:rsidRPr="00F00D7A" w:rsidRDefault="00D10406" w:rsidP="00C725D3">
      <w:pPr>
        <w:jc w:val="center"/>
        <w:rPr>
          <w:rFonts w:cstheme="minorHAnsi"/>
          <w:b/>
          <w:iCs/>
          <w:sz w:val="24"/>
          <w:szCs w:val="24"/>
        </w:rPr>
      </w:pPr>
      <w:r w:rsidRPr="00F00D7A">
        <w:rPr>
          <w:rFonts w:cstheme="minorHAnsi"/>
          <w:b/>
          <w:iCs/>
          <w:sz w:val="24"/>
          <w:szCs w:val="24"/>
        </w:rPr>
        <w:lastRenderedPageBreak/>
        <w:t>YASAL YÜKÜMLÜLÜKLER VE MEVZUAT ANALİZİ</w:t>
      </w:r>
    </w:p>
    <w:p w:rsidR="00D10406" w:rsidRPr="00AC6FEB" w:rsidRDefault="00D10406" w:rsidP="00D10406">
      <w:pPr>
        <w:rPr>
          <w:rFonts w:cstheme="minorHAnsi"/>
          <w:iCs/>
        </w:rPr>
      </w:pPr>
      <w:r w:rsidRPr="00AC6FEB">
        <w:rPr>
          <w:rFonts w:cstheme="minorHAnsi"/>
          <w:b/>
          <w:iCs/>
        </w:rPr>
        <w:t>5174 Sayılı Türkiye Odalar Ve Borsalar Birliği İle Odalar Ve Borsalar Kanunu’na</w:t>
      </w:r>
      <w:r w:rsidRPr="00AC6FEB">
        <w:rPr>
          <w:rFonts w:cstheme="minorHAnsi"/>
          <w:iCs/>
        </w:rPr>
        <w:t xml:space="preserve"> göre odaların Kuruluş Amaçları ve Görevleri aşağıdaki gibi belirlenmiştir;</w:t>
      </w:r>
    </w:p>
    <w:p w:rsidR="00D10406" w:rsidRPr="00AC6FEB" w:rsidRDefault="00D10406" w:rsidP="00D10406">
      <w:pPr>
        <w:rPr>
          <w:rFonts w:cstheme="minorHAnsi"/>
          <w:iCs/>
        </w:rPr>
      </w:pPr>
    </w:p>
    <w:p w:rsidR="00D10406" w:rsidRPr="00AC6FEB" w:rsidRDefault="00D10406" w:rsidP="00D10406">
      <w:pPr>
        <w:rPr>
          <w:rFonts w:cstheme="minorHAnsi"/>
          <w:iCs/>
        </w:rPr>
      </w:pPr>
      <w:r w:rsidRPr="00AC6FEB">
        <w:rPr>
          <w:rFonts w:cstheme="minorHAnsi"/>
          <w:iCs/>
        </w:rPr>
        <w:t>a) Meslek ahlâkını, disiplini ve dayanışmayı korumak ve geliştirmek, ticaret ve sanayinin kamu yararına uygun olarak gelişmesine çalışmak.</w:t>
      </w:r>
    </w:p>
    <w:p w:rsidR="00D10406" w:rsidRPr="00AC6FEB" w:rsidRDefault="00D10406" w:rsidP="00D10406">
      <w:pPr>
        <w:rPr>
          <w:rFonts w:cstheme="minorHAnsi"/>
          <w:iCs/>
        </w:rPr>
      </w:pPr>
      <w:r w:rsidRPr="00AC6FEB">
        <w:rPr>
          <w:rFonts w:cstheme="minorHAnsi"/>
          <w:iCs/>
        </w:rPr>
        <w:t xml:space="preserve">b) Ticaret ve sanayiyi ilgilendiren bilgi ve haberleri derleyerek ilgililere ulaştırmak, ilgili kanunlar çerçevesinde resmî makamlarca istenecek bilgileri vermek ve özellikle üyelerinin mesleklerini icrada ihtiyaç duyabilecekleri her çeşit bilgiyi, başvuruları durumunda kendilerine vermek veya bunların elde edilmesini kolaylaştırmak, elektronik ticaret ve internet ağları konusunda üyelerine yol gösterecek girişimlerde </w:t>
      </w:r>
      <w:proofErr w:type="spellStart"/>
      <w:proofErr w:type="gramStart"/>
      <w:r w:rsidRPr="00AC6FEB">
        <w:rPr>
          <w:rFonts w:cstheme="minorHAnsi"/>
          <w:iCs/>
        </w:rPr>
        <w:t>bulunmak,bu</w:t>
      </w:r>
      <w:proofErr w:type="spellEnd"/>
      <w:proofErr w:type="gramEnd"/>
      <w:r w:rsidRPr="00AC6FEB">
        <w:rPr>
          <w:rFonts w:cstheme="minorHAnsi"/>
          <w:iCs/>
        </w:rPr>
        <w:t xml:space="preserve"> konularda gerekli alt yapıyı kurmak ve işletmek.</w:t>
      </w:r>
    </w:p>
    <w:p w:rsidR="00D10406" w:rsidRPr="00AC6FEB" w:rsidRDefault="00D10406" w:rsidP="00D10406">
      <w:pPr>
        <w:rPr>
          <w:rFonts w:cstheme="minorHAnsi"/>
          <w:iCs/>
        </w:rPr>
      </w:pPr>
      <w:r w:rsidRPr="00AC6FEB">
        <w:rPr>
          <w:rFonts w:cstheme="minorHAnsi"/>
          <w:iCs/>
        </w:rPr>
        <w:t xml:space="preserve">c) Ticaret ve sanayiye ait her türlü incelemeleri yapmak, bölgeleri içindeki iktisadî, ticarî ve sınaî faaliyetlere ait endeks ve istatistikleri tutmak, başlıca maddelerin piyasa fiyatlarını takip ve kaydetmek ve bunları uygun </w:t>
      </w:r>
      <w:proofErr w:type="spellStart"/>
      <w:r w:rsidRPr="00AC6FEB">
        <w:rPr>
          <w:rFonts w:cstheme="minorHAnsi"/>
          <w:iCs/>
        </w:rPr>
        <w:t>vasıtalarl</w:t>
      </w:r>
      <w:proofErr w:type="spellEnd"/>
      <w:r w:rsidRPr="00AC6FEB">
        <w:rPr>
          <w:rFonts w:cstheme="minorHAnsi"/>
          <w:iCs/>
        </w:rPr>
        <w:t xml:space="preserve"> yaymak.</w:t>
      </w:r>
    </w:p>
    <w:p w:rsidR="00D10406" w:rsidRPr="00AC6FEB" w:rsidRDefault="00D10406" w:rsidP="00D10406">
      <w:pPr>
        <w:rPr>
          <w:rFonts w:cstheme="minorHAnsi"/>
          <w:iCs/>
        </w:rPr>
      </w:pPr>
      <w:r w:rsidRPr="00AC6FEB">
        <w:rPr>
          <w:rFonts w:cstheme="minorHAnsi"/>
          <w:iCs/>
        </w:rPr>
        <w:t>d) Çalışma alanları içindeki ticarî ve sınaî örf, adet ve teamülleri tespit etmek, Bakanlığın onayına sunmak ve ilân etmek.</w:t>
      </w:r>
    </w:p>
    <w:p w:rsidR="00D10406" w:rsidRPr="00AC6FEB" w:rsidRDefault="00D10406" w:rsidP="00D10406">
      <w:pPr>
        <w:rPr>
          <w:rFonts w:cstheme="minorHAnsi"/>
          <w:iCs/>
        </w:rPr>
      </w:pPr>
      <w:r w:rsidRPr="00AC6FEB">
        <w:rPr>
          <w:rFonts w:cstheme="minorHAnsi"/>
          <w:iCs/>
        </w:rPr>
        <w:t>e) Üyeleri tarafından uyulması zorunlu meslekî karar almak.</w:t>
      </w:r>
    </w:p>
    <w:p w:rsidR="00D10406" w:rsidRPr="00AC6FEB" w:rsidRDefault="00D10406" w:rsidP="00D10406">
      <w:pPr>
        <w:rPr>
          <w:rFonts w:cstheme="minorHAnsi"/>
          <w:iCs/>
        </w:rPr>
      </w:pPr>
      <w:r w:rsidRPr="00AC6FEB">
        <w:rPr>
          <w:rFonts w:cstheme="minorHAnsi"/>
          <w:iCs/>
        </w:rPr>
        <w:t>f) Yurt içi ve yurt dışı fuar ve sergilere katılmak.</w:t>
      </w:r>
    </w:p>
    <w:p w:rsidR="00D10406" w:rsidRPr="00AC6FEB" w:rsidRDefault="00D10406" w:rsidP="00D10406">
      <w:pPr>
        <w:rPr>
          <w:rFonts w:cstheme="minorHAnsi"/>
          <w:iCs/>
        </w:rPr>
      </w:pPr>
      <w:r w:rsidRPr="00AC6FEB">
        <w:rPr>
          <w:rFonts w:cstheme="minorHAnsi"/>
          <w:iCs/>
        </w:rPr>
        <w:t>g)Gerektiğinde 507 sayılı Esnaf ve Küçük Sanatkârlar Kanununun 125 inci maddesinde sayılan mal ve hizmetlerin azamî fiyat tarifelerini, kendi üyeleri için, Bakanlıkça çıkarılacak yönetmeliğe uygun olarak tespit etmek ve onaylamak.</w:t>
      </w:r>
    </w:p>
    <w:p w:rsidR="00D10406" w:rsidRPr="00AC6FEB" w:rsidRDefault="00D10406" w:rsidP="00D10406">
      <w:pPr>
        <w:rPr>
          <w:rFonts w:cstheme="minorHAnsi"/>
          <w:iCs/>
        </w:rPr>
      </w:pPr>
      <w:r w:rsidRPr="00AC6FEB">
        <w:rPr>
          <w:rFonts w:cstheme="minorHAnsi"/>
          <w:iCs/>
        </w:rPr>
        <w:t>h)Sair mevzuatın verdiği görevlerle, ilgili kanunlar çerçevesinde Birlik ve Bakanlıkça verilecek görevleri yapmak.</w:t>
      </w:r>
    </w:p>
    <w:p w:rsidR="00D10406" w:rsidRPr="00AC6FEB" w:rsidRDefault="00D10406" w:rsidP="00D10406">
      <w:pPr>
        <w:rPr>
          <w:rFonts w:cstheme="minorHAnsi"/>
          <w:iCs/>
        </w:rPr>
      </w:pPr>
      <w:r w:rsidRPr="00AC6FEB">
        <w:rPr>
          <w:rFonts w:cstheme="minorHAnsi"/>
          <w:iCs/>
        </w:rPr>
        <w:t>ı) Birliğin belirlediği standartlara göre üye kayıtlarını tutmak ve üyelik aidatlarına ilişkin belgeleri saklamak ve bunları Birliğe talep halinde bildirmek.</w:t>
      </w:r>
    </w:p>
    <w:p w:rsidR="00D10406" w:rsidRPr="00AC6FEB" w:rsidRDefault="00D10406" w:rsidP="00D10406">
      <w:pPr>
        <w:rPr>
          <w:rFonts w:cstheme="minorHAnsi"/>
          <w:iCs/>
        </w:rPr>
      </w:pPr>
      <w:r w:rsidRPr="00AC6FEB">
        <w:rPr>
          <w:rFonts w:cstheme="minorHAnsi"/>
          <w:iCs/>
        </w:rPr>
        <w:t>i)Mevzuatla bakanlıklara veya diğer kamu kurum ve kuruluşlarına verilen işlerin, bu Kanunda belirtilen kuruluş amaçları ve görev alanı çerçevesinde odalara tevdii halinde bu işleri yürütmek.</w:t>
      </w:r>
    </w:p>
    <w:p w:rsidR="00D10406" w:rsidRPr="00AC6FEB" w:rsidRDefault="00D10406" w:rsidP="00D10406">
      <w:pPr>
        <w:rPr>
          <w:rFonts w:cstheme="minorHAnsi"/>
          <w:iCs/>
        </w:rPr>
      </w:pPr>
      <w:r w:rsidRPr="00AC6FEB">
        <w:rPr>
          <w:rFonts w:cstheme="minorHAnsi"/>
          <w:iCs/>
        </w:rPr>
        <w:t>j) Üyelerinin ihtiyacı olan belgeleri vermek ve bunlara ilişkin gerekli hizmetleri yapmak.</w:t>
      </w:r>
    </w:p>
    <w:p w:rsidR="00D10406" w:rsidRPr="00AC6FEB" w:rsidRDefault="00D10406" w:rsidP="00D10406">
      <w:pPr>
        <w:rPr>
          <w:rFonts w:cstheme="minorHAnsi"/>
          <w:iCs/>
        </w:rPr>
      </w:pPr>
      <w:r w:rsidRPr="00AC6FEB">
        <w:rPr>
          <w:rFonts w:cstheme="minorHAnsi"/>
          <w:iCs/>
        </w:rPr>
        <w:t>k)Yurt içi fuarlar konusunda yapılacak müracaatları değerlendirip Birliğe teklifte bulunmak.</w:t>
      </w:r>
    </w:p>
    <w:p w:rsidR="00D10406" w:rsidRPr="00AC6FEB" w:rsidRDefault="00D10406" w:rsidP="00D10406">
      <w:pPr>
        <w:rPr>
          <w:rFonts w:cstheme="minorHAnsi"/>
          <w:iCs/>
        </w:rPr>
      </w:pPr>
      <w:r w:rsidRPr="00AC6FEB">
        <w:rPr>
          <w:rFonts w:cstheme="minorHAnsi"/>
          <w:iCs/>
        </w:rPr>
        <w:t>l) Üyeleri hakkındaki tüketici şikâyetlerini incelemek ve kuruluş amaçları doğrultusunda diğer faaliyetlerde bulunmak.</w:t>
      </w:r>
    </w:p>
    <w:p w:rsidR="0041016B" w:rsidRPr="00AC6FEB" w:rsidRDefault="00D10406" w:rsidP="00D10406">
      <w:pPr>
        <w:rPr>
          <w:rFonts w:cstheme="minorHAnsi"/>
          <w:iCs/>
        </w:rPr>
      </w:pPr>
      <w:r w:rsidRPr="00AC6FEB">
        <w:rPr>
          <w:rFonts w:cstheme="minorHAnsi"/>
          <w:iCs/>
        </w:rPr>
        <w:t>m) Ticaret ve sanayi odalarınca, odalar ayrı olan illerde ise sanayi odalarınca sanayiciler için kapasite raporları düzenlemek.</w:t>
      </w:r>
    </w:p>
    <w:p w:rsidR="00D10406" w:rsidRPr="00AC6FEB" w:rsidRDefault="00D0385A" w:rsidP="00C725D3">
      <w:pPr>
        <w:jc w:val="both"/>
        <w:rPr>
          <w:rFonts w:cstheme="minorHAnsi"/>
          <w:iCs/>
        </w:rPr>
      </w:pPr>
      <w:r w:rsidRPr="00AC6FEB">
        <w:rPr>
          <w:rFonts w:cstheme="minorHAnsi"/>
          <w:iCs/>
        </w:rPr>
        <w:lastRenderedPageBreak/>
        <w:t xml:space="preserve">n) </w:t>
      </w:r>
      <w:r w:rsidR="00D10406" w:rsidRPr="00AC6FEB">
        <w:rPr>
          <w:rFonts w:cstheme="minorHAnsi"/>
          <w:iCs/>
        </w:rPr>
        <w:t>Odaca verilen hizmetler ile onaylanan ve düzenlenen</w:t>
      </w:r>
      <w:r w:rsidR="0041016B" w:rsidRPr="00AC6FEB">
        <w:rPr>
          <w:rFonts w:cstheme="minorHAnsi"/>
          <w:iCs/>
        </w:rPr>
        <w:t xml:space="preserve"> belgeler karşılığında alınan </w:t>
      </w:r>
      <w:r w:rsidR="00D10406" w:rsidRPr="00AC6FEB">
        <w:rPr>
          <w:rFonts w:cstheme="minorHAnsi"/>
          <w:iCs/>
        </w:rPr>
        <w:t>ücretlerin oran ve miktarı, maktu ücretlerde yıllık ai</w:t>
      </w:r>
      <w:r w:rsidR="0041016B" w:rsidRPr="00AC6FEB">
        <w:rPr>
          <w:rFonts w:cstheme="minorHAnsi"/>
          <w:iCs/>
        </w:rPr>
        <w:t>dat tavanını geçmemek, nispî</w:t>
      </w:r>
      <w:r w:rsidR="00D10406" w:rsidRPr="00AC6FEB">
        <w:rPr>
          <w:rFonts w:cstheme="minorHAnsi"/>
          <w:iCs/>
        </w:rPr>
        <w:t xml:space="preserve"> ücretlerde bu tavanı aşmamak ve binde beşten fazla</w:t>
      </w:r>
      <w:r w:rsidR="0041016B" w:rsidRPr="00AC6FEB">
        <w:rPr>
          <w:rFonts w:cstheme="minorHAnsi"/>
          <w:iCs/>
        </w:rPr>
        <w:t xml:space="preserve"> olmamak kaydıyla oda yönetim </w:t>
      </w:r>
      <w:r w:rsidR="00D10406" w:rsidRPr="00AC6FEB">
        <w:rPr>
          <w:rFonts w:cstheme="minorHAnsi"/>
          <w:iCs/>
        </w:rPr>
        <w:t>kurulunun teklifi ve meclisin onayı ile yürürlüğe konulacak tarifelerle t</w:t>
      </w:r>
      <w:r w:rsidR="0041016B" w:rsidRPr="00AC6FEB">
        <w:rPr>
          <w:rFonts w:cstheme="minorHAnsi"/>
          <w:iCs/>
        </w:rPr>
        <w:t xml:space="preserve">espit olunur. Odaca </w:t>
      </w:r>
      <w:r w:rsidR="00D10406" w:rsidRPr="00AC6FEB">
        <w:rPr>
          <w:rFonts w:cstheme="minorHAnsi"/>
          <w:iCs/>
        </w:rPr>
        <w:t>verilen hizmetin dışarıdan satın alınması halinde, satın alı</w:t>
      </w:r>
      <w:r w:rsidR="0041016B" w:rsidRPr="00AC6FEB">
        <w:rPr>
          <w:rFonts w:cstheme="minorHAnsi"/>
          <w:iCs/>
        </w:rPr>
        <w:t xml:space="preserve">nan hizmetin bedeli bu tavanı </w:t>
      </w:r>
      <w:r w:rsidR="00D10406" w:rsidRPr="00AC6FEB">
        <w:rPr>
          <w:rFonts w:cstheme="minorHAnsi"/>
          <w:iCs/>
        </w:rPr>
        <w:t xml:space="preserve">iki katını geçmemek üzere ücrete eklenerek ilgiliden tahsil edilir. </w:t>
      </w:r>
    </w:p>
    <w:p w:rsidR="00D10406" w:rsidRPr="00AC6FEB" w:rsidRDefault="00D10406" w:rsidP="00D10406">
      <w:pPr>
        <w:rPr>
          <w:rFonts w:cstheme="minorHAnsi"/>
          <w:iCs/>
        </w:rPr>
      </w:pPr>
      <w:r w:rsidRPr="00AC6FEB">
        <w:rPr>
          <w:rFonts w:cstheme="minorHAnsi"/>
          <w:iCs/>
        </w:rPr>
        <w:t xml:space="preserve"> Odalarca düzenlenecek veya onaylanacak belgeler ile verilecek hizmetler şunlardır: </w:t>
      </w:r>
    </w:p>
    <w:p w:rsidR="00D10406" w:rsidRPr="00AC6FEB" w:rsidRDefault="00D10406" w:rsidP="00D10406">
      <w:pPr>
        <w:numPr>
          <w:ilvl w:val="0"/>
          <w:numId w:val="14"/>
        </w:numPr>
        <w:rPr>
          <w:rFonts w:cstheme="minorHAnsi"/>
          <w:iCs/>
        </w:rPr>
      </w:pPr>
      <w:r w:rsidRPr="00AC6FEB">
        <w:rPr>
          <w:rFonts w:cstheme="minorHAnsi"/>
          <w:iCs/>
        </w:rPr>
        <w:t xml:space="preserve">Fatura Suretlerinin Onayı, </w:t>
      </w:r>
    </w:p>
    <w:p w:rsidR="00D10406" w:rsidRPr="00AC6FEB" w:rsidRDefault="00D10406" w:rsidP="00D10406">
      <w:pPr>
        <w:numPr>
          <w:ilvl w:val="0"/>
          <w:numId w:val="14"/>
        </w:numPr>
        <w:rPr>
          <w:rFonts w:cstheme="minorHAnsi"/>
          <w:iCs/>
        </w:rPr>
      </w:pPr>
      <w:proofErr w:type="spellStart"/>
      <w:r w:rsidRPr="00AC6FEB">
        <w:rPr>
          <w:rFonts w:cstheme="minorHAnsi"/>
          <w:iCs/>
        </w:rPr>
        <w:t>Raiç</w:t>
      </w:r>
      <w:proofErr w:type="spellEnd"/>
      <w:r w:rsidRPr="00AC6FEB">
        <w:rPr>
          <w:rFonts w:cstheme="minorHAnsi"/>
          <w:iCs/>
        </w:rPr>
        <w:t xml:space="preserve"> Fiat </w:t>
      </w:r>
      <w:proofErr w:type="gramStart"/>
      <w:r w:rsidRPr="00AC6FEB">
        <w:rPr>
          <w:rFonts w:cstheme="minorHAnsi"/>
          <w:iCs/>
        </w:rPr>
        <w:t>Onayı ,</w:t>
      </w:r>
      <w:proofErr w:type="gramEnd"/>
      <w:r w:rsidRPr="00AC6FEB">
        <w:rPr>
          <w:rFonts w:cstheme="minorHAnsi"/>
          <w:iCs/>
        </w:rPr>
        <w:t xml:space="preserve"> </w:t>
      </w:r>
    </w:p>
    <w:p w:rsidR="00D10406" w:rsidRPr="00AC6FEB" w:rsidRDefault="00D10406" w:rsidP="00D10406">
      <w:pPr>
        <w:numPr>
          <w:ilvl w:val="0"/>
          <w:numId w:val="14"/>
        </w:numPr>
        <w:rPr>
          <w:rFonts w:cstheme="minorHAnsi"/>
          <w:iCs/>
        </w:rPr>
      </w:pPr>
      <w:r w:rsidRPr="00AC6FEB">
        <w:rPr>
          <w:rFonts w:cstheme="minorHAnsi"/>
          <w:iCs/>
        </w:rPr>
        <w:t xml:space="preserve">Ticari ve Sınai eşya numunelerinin vasıflarının onayı, </w:t>
      </w:r>
    </w:p>
    <w:p w:rsidR="00D10406" w:rsidRPr="00AC6FEB" w:rsidRDefault="00D10406" w:rsidP="00D10406">
      <w:pPr>
        <w:numPr>
          <w:ilvl w:val="0"/>
          <w:numId w:val="14"/>
        </w:numPr>
        <w:rPr>
          <w:rFonts w:cstheme="minorHAnsi"/>
          <w:iCs/>
        </w:rPr>
      </w:pPr>
      <w:r w:rsidRPr="00AC6FEB">
        <w:rPr>
          <w:rFonts w:cstheme="minorHAnsi"/>
          <w:iCs/>
        </w:rPr>
        <w:t xml:space="preserve">Bilirkişi ve eksper raporları ile kapasite </w:t>
      </w:r>
      <w:proofErr w:type="gramStart"/>
      <w:r w:rsidRPr="00AC6FEB">
        <w:rPr>
          <w:rFonts w:cstheme="minorHAnsi"/>
          <w:iCs/>
        </w:rPr>
        <w:t>raporları ,</w:t>
      </w:r>
      <w:proofErr w:type="gramEnd"/>
    </w:p>
    <w:p w:rsidR="00D10406" w:rsidRPr="00AC6FEB" w:rsidRDefault="00D10406" w:rsidP="00D10406">
      <w:pPr>
        <w:numPr>
          <w:ilvl w:val="0"/>
          <w:numId w:val="14"/>
        </w:numPr>
        <w:rPr>
          <w:rFonts w:cstheme="minorHAnsi"/>
          <w:iCs/>
        </w:rPr>
      </w:pPr>
      <w:r w:rsidRPr="00AC6FEB">
        <w:rPr>
          <w:rFonts w:cstheme="minorHAnsi"/>
          <w:iCs/>
        </w:rPr>
        <w:t xml:space="preserve">Kefaletname ve taahhütnamelerde yazılı imza sahiplerinin odalardaki sicil </w:t>
      </w:r>
      <w:proofErr w:type="spellStart"/>
      <w:r w:rsidRPr="00AC6FEB">
        <w:rPr>
          <w:rFonts w:cstheme="minorHAnsi"/>
          <w:iCs/>
        </w:rPr>
        <w:t>rumunu</w:t>
      </w:r>
      <w:proofErr w:type="spellEnd"/>
      <w:r w:rsidRPr="00AC6FEB">
        <w:rPr>
          <w:rFonts w:cstheme="minorHAnsi"/>
          <w:iCs/>
        </w:rPr>
        <w:t xml:space="preserve"> gösteren onay ve </w:t>
      </w:r>
      <w:proofErr w:type="gramStart"/>
      <w:r w:rsidRPr="00AC6FEB">
        <w:rPr>
          <w:rFonts w:cstheme="minorHAnsi"/>
          <w:iCs/>
        </w:rPr>
        <w:t>şerhler ,</w:t>
      </w:r>
      <w:proofErr w:type="gramEnd"/>
    </w:p>
    <w:p w:rsidR="00D10406" w:rsidRPr="00AC6FEB" w:rsidRDefault="00D10406" w:rsidP="00D10406">
      <w:pPr>
        <w:numPr>
          <w:ilvl w:val="0"/>
          <w:numId w:val="14"/>
        </w:numPr>
        <w:rPr>
          <w:rFonts w:cstheme="minorHAnsi"/>
          <w:iCs/>
        </w:rPr>
      </w:pPr>
      <w:r w:rsidRPr="00AC6FEB">
        <w:rPr>
          <w:rFonts w:cstheme="minorHAnsi"/>
          <w:iCs/>
        </w:rPr>
        <w:t>Sınai ve ticari mahiyette belgeler,</w:t>
      </w:r>
    </w:p>
    <w:p w:rsidR="00D10406" w:rsidRPr="00AC6FEB" w:rsidRDefault="00D10406" w:rsidP="00D10406">
      <w:pPr>
        <w:numPr>
          <w:ilvl w:val="0"/>
          <w:numId w:val="14"/>
        </w:numPr>
        <w:rPr>
          <w:rFonts w:cstheme="minorHAnsi"/>
          <w:iCs/>
        </w:rPr>
      </w:pPr>
      <w:r w:rsidRPr="00AC6FEB">
        <w:rPr>
          <w:rFonts w:cstheme="minorHAnsi"/>
          <w:iCs/>
        </w:rPr>
        <w:t xml:space="preserve">Ticari kefalet onayları </w:t>
      </w:r>
    </w:p>
    <w:p w:rsidR="00D10406" w:rsidRPr="00AC6FEB" w:rsidRDefault="00D10406" w:rsidP="00D10406">
      <w:pPr>
        <w:numPr>
          <w:ilvl w:val="0"/>
          <w:numId w:val="14"/>
        </w:numPr>
        <w:rPr>
          <w:rFonts w:cstheme="minorHAnsi"/>
          <w:iCs/>
        </w:rPr>
      </w:pPr>
      <w:r w:rsidRPr="00AC6FEB">
        <w:rPr>
          <w:rFonts w:cstheme="minorHAnsi"/>
          <w:iCs/>
        </w:rPr>
        <w:t xml:space="preserve">Tahsis ve sarfiyat </w:t>
      </w:r>
      <w:proofErr w:type="gramStart"/>
      <w:r w:rsidRPr="00AC6FEB">
        <w:rPr>
          <w:rFonts w:cstheme="minorHAnsi"/>
          <w:iCs/>
        </w:rPr>
        <w:t>belgeleri ,</w:t>
      </w:r>
      <w:proofErr w:type="gramEnd"/>
    </w:p>
    <w:p w:rsidR="00D10406" w:rsidRPr="00AC6FEB" w:rsidRDefault="00D10406" w:rsidP="00D10406">
      <w:pPr>
        <w:numPr>
          <w:ilvl w:val="0"/>
          <w:numId w:val="14"/>
        </w:numPr>
        <w:rPr>
          <w:rFonts w:cstheme="minorHAnsi"/>
          <w:iCs/>
        </w:rPr>
      </w:pPr>
      <w:proofErr w:type="gramStart"/>
      <w:r w:rsidRPr="00AC6FEB">
        <w:rPr>
          <w:rFonts w:cstheme="minorHAnsi"/>
          <w:iCs/>
        </w:rPr>
        <w:t>Kalite , yeterlik</w:t>
      </w:r>
      <w:proofErr w:type="gramEnd"/>
      <w:r w:rsidRPr="00AC6FEB">
        <w:rPr>
          <w:rFonts w:cstheme="minorHAnsi"/>
          <w:iCs/>
        </w:rPr>
        <w:t xml:space="preserve"> ve numune belgeleri ,</w:t>
      </w:r>
    </w:p>
    <w:p w:rsidR="00D10406" w:rsidRPr="00AC6FEB" w:rsidRDefault="00D10406" w:rsidP="00D10406">
      <w:pPr>
        <w:numPr>
          <w:ilvl w:val="0"/>
          <w:numId w:val="14"/>
        </w:numPr>
        <w:rPr>
          <w:rFonts w:cstheme="minorHAnsi"/>
          <w:iCs/>
        </w:rPr>
      </w:pPr>
      <w:r w:rsidRPr="00AC6FEB">
        <w:rPr>
          <w:rFonts w:cstheme="minorHAnsi"/>
          <w:iCs/>
        </w:rPr>
        <w:t>Yerli malı belgeleri,</w:t>
      </w:r>
    </w:p>
    <w:p w:rsidR="00D10406" w:rsidRPr="00AC6FEB" w:rsidRDefault="00D10406" w:rsidP="00D10406">
      <w:pPr>
        <w:numPr>
          <w:ilvl w:val="0"/>
          <w:numId w:val="14"/>
        </w:numPr>
        <w:rPr>
          <w:rFonts w:cstheme="minorHAnsi"/>
          <w:iCs/>
        </w:rPr>
      </w:pPr>
      <w:r w:rsidRPr="00AC6FEB">
        <w:rPr>
          <w:rFonts w:cstheme="minorHAnsi"/>
          <w:iCs/>
        </w:rPr>
        <w:t xml:space="preserve">Kayıtlı üyelerin tatbik imzalarının onayı, </w:t>
      </w:r>
    </w:p>
    <w:p w:rsidR="00D10406" w:rsidRPr="00AC6FEB" w:rsidRDefault="00D10406" w:rsidP="00D10406">
      <w:pPr>
        <w:numPr>
          <w:ilvl w:val="0"/>
          <w:numId w:val="14"/>
        </w:numPr>
        <w:rPr>
          <w:rFonts w:cstheme="minorHAnsi"/>
          <w:iCs/>
        </w:rPr>
      </w:pPr>
      <w:r w:rsidRPr="00AC6FEB">
        <w:rPr>
          <w:rFonts w:cstheme="minorHAnsi"/>
          <w:iCs/>
        </w:rPr>
        <w:t>Oda mensuplarına ait kayıt ve sicil Suretleri ve üye kimlikleri,</w:t>
      </w:r>
    </w:p>
    <w:p w:rsidR="00D10406" w:rsidRPr="00AC6FEB" w:rsidRDefault="00D10406" w:rsidP="00D10406">
      <w:pPr>
        <w:numPr>
          <w:ilvl w:val="0"/>
          <w:numId w:val="14"/>
        </w:numPr>
        <w:rPr>
          <w:rFonts w:cstheme="minorHAnsi"/>
          <w:iCs/>
        </w:rPr>
      </w:pPr>
      <w:r w:rsidRPr="00AC6FEB">
        <w:rPr>
          <w:rFonts w:cstheme="minorHAnsi"/>
          <w:iCs/>
        </w:rPr>
        <w:t>Ticari itibar şahadetnam</w:t>
      </w:r>
      <w:r w:rsidR="00555773" w:rsidRPr="00AC6FEB">
        <w:rPr>
          <w:rFonts w:cstheme="minorHAnsi"/>
          <w:iCs/>
        </w:rPr>
        <w:t xml:space="preserve">esi mahiyetinde olmamak </w:t>
      </w:r>
      <w:proofErr w:type="gramStart"/>
      <w:r w:rsidR="00555773" w:rsidRPr="00AC6FEB">
        <w:rPr>
          <w:rFonts w:cstheme="minorHAnsi"/>
          <w:iCs/>
        </w:rPr>
        <w:t xml:space="preserve">üzere , </w:t>
      </w:r>
      <w:r w:rsidRPr="00AC6FEB">
        <w:rPr>
          <w:rFonts w:cstheme="minorHAnsi"/>
          <w:iCs/>
        </w:rPr>
        <w:t>üyelerinin</w:t>
      </w:r>
      <w:proofErr w:type="gramEnd"/>
      <w:r w:rsidRPr="00AC6FEB">
        <w:rPr>
          <w:rFonts w:cstheme="minorHAnsi"/>
          <w:iCs/>
        </w:rPr>
        <w:t xml:space="preserve"> gizli olmayan sicilleri hakkında yazılı veya sözlü sorulara cevaplar, </w:t>
      </w:r>
    </w:p>
    <w:p w:rsidR="00D10406" w:rsidRPr="00AC6FEB" w:rsidRDefault="00D10406" w:rsidP="00D10406">
      <w:pPr>
        <w:numPr>
          <w:ilvl w:val="0"/>
          <w:numId w:val="14"/>
        </w:numPr>
        <w:rPr>
          <w:rFonts w:cstheme="minorHAnsi"/>
          <w:iCs/>
        </w:rPr>
      </w:pPr>
      <w:r w:rsidRPr="00AC6FEB">
        <w:rPr>
          <w:rFonts w:cstheme="minorHAnsi"/>
          <w:iCs/>
        </w:rPr>
        <w:t>2918 Sayılı Karayolları Trafik Kanununun 22. Maddesi gereğince verilen iş mak</w:t>
      </w:r>
      <w:r w:rsidR="00555773" w:rsidRPr="00AC6FEB">
        <w:rPr>
          <w:rFonts w:cstheme="minorHAnsi"/>
          <w:iCs/>
        </w:rPr>
        <w:t xml:space="preserve">inaları </w:t>
      </w:r>
      <w:r w:rsidRPr="00AC6FEB">
        <w:rPr>
          <w:rFonts w:cstheme="minorHAnsi"/>
          <w:iCs/>
        </w:rPr>
        <w:t xml:space="preserve">tescil belgeleri, </w:t>
      </w:r>
    </w:p>
    <w:p w:rsidR="00D10406" w:rsidRPr="00AC6FEB" w:rsidRDefault="00D10406" w:rsidP="00D10406">
      <w:pPr>
        <w:numPr>
          <w:ilvl w:val="0"/>
          <w:numId w:val="14"/>
        </w:numPr>
        <w:rPr>
          <w:rFonts w:cstheme="minorHAnsi"/>
          <w:iCs/>
        </w:rPr>
      </w:pPr>
      <w:r w:rsidRPr="00AC6FEB">
        <w:rPr>
          <w:rFonts w:cstheme="minorHAnsi"/>
          <w:iCs/>
        </w:rPr>
        <w:t xml:space="preserve">Tır Karneleri, </w:t>
      </w:r>
      <w:proofErr w:type="gramStart"/>
      <w:r w:rsidRPr="00AC6FEB">
        <w:rPr>
          <w:rFonts w:cstheme="minorHAnsi"/>
          <w:iCs/>
        </w:rPr>
        <w:t>ATA , ATR</w:t>
      </w:r>
      <w:proofErr w:type="gramEnd"/>
      <w:r w:rsidRPr="00AC6FEB">
        <w:rPr>
          <w:rFonts w:cstheme="minorHAnsi"/>
          <w:iCs/>
        </w:rPr>
        <w:t xml:space="preserve"> ve Eur.1 Dolaşım Belgeleri, Menşe Şahadetnameleri, EAN-UCC Çizgi kod işlemleri ,mal ve hizmetlerin uluslararası ticaretindeki beyanname, vesika ve </w:t>
      </w:r>
      <w:proofErr w:type="spellStart"/>
      <w:r w:rsidRPr="00AC6FEB">
        <w:rPr>
          <w:rFonts w:cstheme="minorHAnsi"/>
          <w:iCs/>
        </w:rPr>
        <w:t>ve</w:t>
      </w:r>
      <w:proofErr w:type="spellEnd"/>
      <w:r w:rsidRPr="00AC6FEB">
        <w:rPr>
          <w:rFonts w:cstheme="minorHAnsi"/>
          <w:iCs/>
        </w:rPr>
        <w:t xml:space="preserve"> benzeri belgeler, </w:t>
      </w:r>
    </w:p>
    <w:p w:rsidR="00D10406" w:rsidRPr="00AC6FEB" w:rsidRDefault="00D10406" w:rsidP="00D10406">
      <w:pPr>
        <w:numPr>
          <w:ilvl w:val="0"/>
          <w:numId w:val="14"/>
        </w:numPr>
        <w:rPr>
          <w:rFonts w:cstheme="minorHAnsi"/>
          <w:iCs/>
        </w:rPr>
      </w:pPr>
      <w:r w:rsidRPr="00AC6FEB">
        <w:rPr>
          <w:rFonts w:cstheme="minorHAnsi"/>
          <w:iCs/>
        </w:rPr>
        <w:t>Mücbir Sebep Belgeleri,</w:t>
      </w:r>
    </w:p>
    <w:p w:rsidR="00D10406" w:rsidRPr="00AC6FEB" w:rsidRDefault="00D10406" w:rsidP="00D10406">
      <w:pPr>
        <w:numPr>
          <w:ilvl w:val="0"/>
          <w:numId w:val="14"/>
        </w:numPr>
        <w:rPr>
          <w:rFonts w:cstheme="minorHAnsi"/>
          <w:iCs/>
        </w:rPr>
      </w:pPr>
      <w:r w:rsidRPr="00AC6FEB">
        <w:rPr>
          <w:rFonts w:cstheme="minorHAnsi"/>
          <w:iCs/>
        </w:rPr>
        <w:t xml:space="preserve">Türkiye Ticaret Sicil Gazetesi Suretleri, </w:t>
      </w:r>
    </w:p>
    <w:p w:rsidR="00D10406" w:rsidRPr="00AC6FEB" w:rsidRDefault="00D10406" w:rsidP="00D10406">
      <w:pPr>
        <w:numPr>
          <w:ilvl w:val="0"/>
          <w:numId w:val="14"/>
        </w:numPr>
        <w:rPr>
          <w:rFonts w:cstheme="minorHAnsi"/>
          <w:iCs/>
        </w:rPr>
      </w:pPr>
      <w:r w:rsidRPr="00AC6FEB">
        <w:rPr>
          <w:rFonts w:cstheme="minorHAnsi"/>
          <w:iCs/>
        </w:rPr>
        <w:t xml:space="preserve">Türk veya Yabancı Bayraklı gemilere verilecek uluslararası </w:t>
      </w:r>
      <w:proofErr w:type="spellStart"/>
      <w:r w:rsidRPr="00AC6FEB">
        <w:rPr>
          <w:rFonts w:cstheme="minorHAnsi"/>
          <w:iCs/>
        </w:rPr>
        <w:t>sektörel</w:t>
      </w:r>
      <w:proofErr w:type="spellEnd"/>
      <w:r w:rsidRPr="00AC6FEB">
        <w:rPr>
          <w:rFonts w:cstheme="minorHAnsi"/>
          <w:iCs/>
        </w:rPr>
        <w:t xml:space="preserve"> hizmetler,</w:t>
      </w:r>
    </w:p>
    <w:p w:rsidR="00D10406" w:rsidRPr="00AC6FEB" w:rsidRDefault="00D10406" w:rsidP="00D10406">
      <w:pPr>
        <w:numPr>
          <w:ilvl w:val="0"/>
          <w:numId w:val="14"/>
        </w:numPr>
        <w:rPr>
          <w:rFonts w:cstheme="minorHAnsi"/>
          <w:iCs/>
        </w:rPr>
      </w:pPr>
      <w:r w:rsidRPr="00AC6FEB">
        <w:rPr>
          <w:rFonts w:cstheme="minorHAnsi"/>
          <w:iCs/>
        </w:rPr>
        <w:t>Ticaret Sicil Hizmetleri,</w:t>
      </w:r>
    </w:p>
    <w:p w:rsidR="00D10406" w:rsidRPr="00AC6FEB" w:rsidRDefault="00D10406" w:rsidP="00D10406">
      <w:pPr>
        <w:numPr>
          <w:ilvl w:val="0"/>
          <w:numId w:val="14"/>
        </w:numPr>
        <w:rPr>
          <w:rFonts w:cstheme="minorHAnsi"/>
          <w:iCs/>
        </w:rPr>
      </w:pPr>
      <w:r w:rsidRPr="00AC6FEB">
        <w:rPr>
          <w:rFonts w:cstheme="minorHAnsi"/>
          <w:iCs/>
        </w:rPr>
        <w:t>Ticari ve sınai mahiyette diğer her türlü belge ve bilgiler ile hizmetler</w:t>
      </w:r>
    </w:p>
    <w:p w:rsidR="00D10406" w:rsidRPr="00AC6FEB" w:rsidRDefault="00D10406" w:rsidP="00C725D3">
      <w:pPr>
        <w:jc w:val="both"/>
        <w:rPr>
          <w:rFonts w:cstheme="minorHAnsi"/>
          <w:iCs/>
        </w:rPr>
      </w:pPr>
      <w:r w:rsidRPr="00AC6FEB">
        <w:rPr>
          <w:rFonts w:cstheme="minorHAnsi"/>
          <w:iCs/>
        </w:rPr>
        <w:lastRenderedPageBreak/>
        <w:t xml:space="preserve">  </w:t>
      </w:r>
    </w:p>
    <w:p w:rsidR="00D10406" w:rsidRPr="00AC6FEB" w:rsidRDefault="00D10406" w:rsidP="00C725D3">
      <w:pPr>
        <w:pStyle w:val="ListeParagraf"/>
        <w:numPr>
          <w:ilvl w:val="0"/>
          <w:numId w:val="14"/>
        </w:numPr>
        <w:jc w:val="both"/>
        <w:rPr>
          <w:rFonts w:cstheme="minorHAnsi"/>
          <w:iCs/>
        </w:rPr>
      </w:pPr>
      <w:r w:rsidRPr="00AC6FEB">
        <w:rPr>
          <w:rFonts w:cstheme="minorHAnsi"/>
          <w:iCs/>
        </w:rPr>
        <w:t xml:space="preserve">Bölgeleri içindeki Odaya </w:t>
      </w:r>
      <w:proofErr w:type="spellStart"/>
      <w:r w:rsidRPr="00AC6FEB">
        <w:rPr>
          <w:rFonts w:cstheme="minorHAnsi"/>
          <w:iCs/>
        </w:rPr>
        <w:t>ilişkinilişkin</w:t>
      </w:r>
      <w:proofErr w:type="spellEnd"/>
      <w:r w:rsidRPr="00AC6FEB">
        <w:rPr>
          <w:rFonts w:cstheme="minorHAnsi"/>
          <w:iCs/>
        </w:rPr>
        <w:t xml:space="preserve"> örf, adet ve teamülleri tespit etmek, Bakanlığın onayına sunmak ve ilân etmek. </w:t>
      </w:r>
    </w:p>
    <w:p w:rsidR="00D10406" w:rsidRPr="00AC6FEB" w:rsidRDefault="00D10406" w:rsidP="00C725D3">
      <w:pPr>
        <w:pStyle w:val="ListeParagraf"/>
        <w:numPr>
          <w:ilvl w:val="0"/>
          <w:numId w:val="14"/>
        </w:numPr>
        <w:jc w:val="both"/>
        <w:rPr>
          <w:rFonts w:cstheme="minorHAnsi"/>
          <w:iCs/>
        </w:rPr>
      </w:pPr>
      <w:proofErr w:type="gramStart"/>
      <w:r w:rsidRPr="00AC6FEB">
        <w:rPr>
          <w:rFonts w:cstheme="minorHAnsi"/>
          <w:iCs/>
        </w:rPr>
        <w:t xml:space="preserve">Oda faaliyetlerine ait konularda ilgili resmî makamlara teklif, dilek ve başvurularda bulunmak; üyelerinin tamamı veya bir kesiminin menfaati olduğu takdirde bu üyeleri adına veya kendi adına dava açmak. </w:t>
      </w:r>
      <w:proofErr w:type="gramEnd"/>
    </w:p>
    <w:p w:rsidR="00D10406" w:rsidRPr="00AC6FEB" w:rsidRDefault="00D10406" w:rsidP="00C725D3">
      <w:pPr>
        <w:pStyle w:val="ListeParagraf"/>
        <w:numPr>
          <w:ilvl w:val="0"/>
          <w:numId w:val="14"/>
        </w:numPr>
        <w:jc w:val="both"/>
        <w:rPr>
          <w:rFonts w:cstheme="minorHAnsi"/>
          <w:iCs/>
        </w:rPr>
      </w:pPr>
      <w:r w:rsidRPr="00AC6FEB">
        <w:rPr>
          <w:rFonts w:cstheme="minorHAnsi"/>
          <w:iCs/>
        </w:rPr>
        <w:t xml:space="preserve">Rekabeti bozucu etkileri olabilecek anlaşma, karar ve uyumlu eylem niteliğindeki uygulamaları izlemek ve tespiti halinde ilgili makamlara bildirmek. </w:t>
      </w:r>
    </w:p>
    <w:p w:rsidR="00D10406" w:rsidRPr="00AC6FEB" w:rsidRDefault="00D10406" w:rsidP="00C725D3">
      <w:pPr>
        <w:pStyle w:val="ListeParagraf"/>
        <w:numPr>
          <w:ilvl w:val="0"/>
          <w:numId w:val="14"/>
        </w:numPr>
        <w:jc w:val="both"/>
        <w:rPr>
          <w:rFonts w:cstheme="minorHAnsi"/>
          <w:iCs/>
        </w:rPr>
      </w:pPr>
      <w:r w:rsidRPr="00AC6FEB">
        <w:rPr>
          <w:rFonts w:cstheme="minorHAnsi"/>
          <w:iCs/>
        </w:rPr>
        <w:t>Mevzuatla bakanlıklara veya diğer kamu kurum ve kuruluşlarına verilen işlerin, bu Kanunda belirtilen kuruluş amaçları ve görev alanı çerçevesinde odalara tevdii halinde bu işleri yürütmek.</w:t>
      </w:r>
    </w:p>
    <w:p w:rsidR="00D10406" w:rsidRPr="00AC6FEB" w:rsidRDefault="00D10406" w:rsidP="00C725D3">
      <w:pPr>
        <w:pStyle w:val="ListeParagraf"/>
        <w:numPr>
          <w:ilvl w:val="0"/>
          <w:numId w:val="14"/>
        </w:numPr>
        <w:jc w:val="both"/>
        <w:rPr>
          <w:rFonts w:cstheme="minorHAnsi"/>
          <w:iCs/>
        </w:rPr>
      </w:pPr>
      <w:proofErr w:type="gramStart"/>
      <w:r w:rsidRPr="00AC6FEB">
        <w:rPr>
          <w:rFonts w:cstheme="minorHAnsi"/>
          <w:iCs/>
        </w:rPr>
        <w:t xml:space="preserve">Üyelerinin ihtiyacı olan belgeleri vermek ve bunlara ilişkin gerekli hizmetleri yapmak. </w:t>
      </w:r>
      <w:proofErr w:type="gramEnd"/>
    </w:p>
    <w:p w:rsidR="00D10406" w:rsidRPr="00AC6FEB" w:rsidRDefault="00D10406" w:rsidP="00C725D3">
      <w:pPr>
        <w:pStyle w:val="ListeParagraf"/>
        <w:numPr>
          <w:ilvl w:val="0"/>
          <w:numId w:val="14"/>
        </w:numPr>
        <w:jc w:val="both"/>
        <w:rPr>
          <w:rFonts w:cstheme="minorHAnsi"/>
          <w:iCs/>
        </w:rPr>
      </w:pPr>
      <w:r w:rsidRPr="00AC6FEB">
        <w:rPr>
          <w:rFonts w:cstheme="minorHAnsi"/>
          <w:iCs/>
        </w:rPr>
        <w:t xml:space="preserve">Sair mevzuatın verdiği görevlerle, ilgili kanunlar çerçevesinde Birlik ve Bakanlıkça verilecek görevleri yapmak. </w:t>
      </w:r>
    </w:p>
    <w:p w:rsidR="00D10406" w:rsidRPr="00C725D3" w:rsidRDefault="00D10406" w:rsidP="00D10406">
      <w:pPr>
        <w:rPr>
          <w:rFonts w:cstheme="minorHAnsi"/>
          <w:iCs/>
        </w:rPr>
      </w:pPr>
      <w:bookmarkStart w:id="1" w:name="_Toc301701948"/>
    </w:p>
    <w:p w:rsidR="00D10406" w:rsidRPr="00F00D7A" w:rsidRDefault="00D10406" w:rsidP="008C30B5">
      <w:pPr>
        <w:jc w:val="center"/>
        <w:rPr>
          <w:rFonts w:cstheme="minorHAnsi"/>
          <w:b/>
          <w:bCs/>
          <w:iCs/>
          <w:sz w:val="24"/>
          <w:szCs w:val="24"/>
        </w:rPr>
      </w:pPr>
      <w:r w:rsidRPr="00F00D7A">
        <w:rPr>
          <w:rFonts w:cstheme="minorHAnsi"/>
          <w:b/>
          <w:bCs/>
          <w:iCs/>
          <w:sz w:val="24"/>
          <w:szCs w:val="24"/>
        </w:rPr>
        <w:t>İLGİLİ TÜZÜK VE YÖNETMELİKLER</w:t>
      </w:r>
      <w:bookmarkEnd w:id="1"/>
    </w:p>
    <w:p w:rsidR="00D10406" w:rsidRPr="00AC6FEB" w:rsidRDefault="00D10406" w:rsidP="00D10406">
      <w:pPr>
        <w:numPr>
          <w:ilvl w:val="0"/>
          <w:numId w:val="16"/>
        </w:numPr>
        <w:rPr>
          <w:rFonts w:cstheme="minorHAnsi"/>
          <w:iCs/>
        </w:rPr>
      </w:pPr>
      <w:r w:rsidRPr="00AC6FEB">
        <w:rPr>
          <w:rFonts w:cstheme="minorHAnsi"/>
          <w:iCs/>
        </w:rPr>
        <w:t xml:space="preserve">5174 Sayılı Türkiye Odalar Ve Borsalar Birliği İle Odalar Ve Borsalar Kanunu </w:t>
      </w:r>
    </w:p>
    <w:p w:rsidR="00D10406" w:rsidRPr="00AC6FEB" w:rsidRDefault="00D10406" w:rsidP="00D10406">
      <w:pPr>
        <w:numPr>
          <w:ilvl w:val="0"/>
          <w:numId w:val="16"/>
        </w:numPr>
        <w:rPr>
          <w:rFonts w:cstheme="minorHAnsi"/>
          <w:iCs/>
        </w:rPr>
      </w:pPr>
      <w:r w:rsidRPr="00AC6FEB">
        <w:rPr>
          <w:rFonts w:cstheme="minorHAnsi"/>
          <w:iCs/>
        </w:rPr>
        <w:t>4857 Sayılı İş Kanunu</w:t>
      </w:r>
    </w:p>
    <w:p w:rsidR="00D10406" w:rsidRPr="00AC6FEB" w:rsidRDefault="00D10406" w:rsidP="00D10406">
      <w:pPr>
        <w:numPr>
          <w:ilvl w:val="0"/>
          <w:numId w:val="16"/>
        </w:numPr>
        <w:rPr>
          <w:rFonts w:cstheme="minorHAnsi"/>
          <w:iCs/>
        </w:rPr>
      </w:pPr>
      <w:r w:rsidRPr="00AC6FEB">
        <w:rPr>
          <w:rFonts w:cstheme="minorHAnsi"/>
          <w:iCs/>
        </w:rPr>
        <w:t>6102 Sayılı Türk Ticaret kanunu ve Ticaret Sicil Yönetmeliği</w:t>
      </w:r>
    </w:p>
    <w:p w:rsidR="00D10406" w:rsidRPr="00AC6FEB" w:rsidRDefault="00D10406" w:rsidP="00D10406">
      <w:pPr>
        <w:numPr>
          <w:ilvl w:val="0"/>
          <w:numId w:val="16"/>
        </w:numPr>
        <w:rPr>
          <w:rFonts w:cstheme="minorHAnsi"/>
          <w:iCs/>
        </w:rPr>
      </w:pPr>
      <w:r w:rsidRPr="00AC6FEB">
        <w:rPr>
          <w:rFonts w:cstheme="minorHAnsi"/>
          <w:iCs/>
        </w:rPr>
        <w:t>Türkiye Odalar Ve Borsalar Birliği İle Odalar Ve Borsalar Organ Seçimleri Hakkında Yönetmelik</w:t>
      </w:r>
    </w:p>
    <w:p w:rsidR="00D10406" w:rsidRPr="00AC6FEB" w:rsidRDefault="00D10406" w:rsidP="00D10406">
      <w:pPr>
        <w:numPr>
          <w:ilvl w:val="0"/>
          <w:numId w:val="16"/>
        </w:numPr>
        <w:rPr>
          <w:rFonts w:cstheme="minorHAnsi"/>
          <w:iCs/>
        </w:rPr>
      </w:pPr>
      <w:r w:rsidRPr="00AC6FEB">
        <w:rPr>
          <w:rFonts w:cstheme="minorHAnsi"/>
          <w:iCs/>
        </w:rPr>
        <w:t>Ticaret Odalarında Mesleklerin Gruplandırılması Hakkında Yönetmelik</w:t>
      </w:r>
    </w:p>
    <w:p w:rsidR="00D10406" w:rsidRPr="00AC6FEB" w:rsidRDefault="00D10406" w:rsidP="00D10406">
      <w:pPr>
        <w:numPr>
          <w:ilvl w:val="0"/>
          <w:numId w:val="16"/>
        </w:numPr>
        <w:rPr>
          <w:rFonts w:cstheme="minorHAnsi"/>
          <w:iCs/>
        </w:rPr>
      </w:pPr>
      <w:r w:rsidRPr="00AC6FEB">
        <w:rPr>
          <w:rFonts w:cstheme="minorHAnsi"/>
          <w:iCs/>
        </w:rPr>
        <w:t>Kayıt Ücreti İle Yıllık Aidat Ve Munzam Aidatın Tespiti Ve Ödenmesi Hakkında Yönetmelik</w:t>
      </w:r>
    </w:p>
    <w:p w:rsidR="00D10406" w:rsidRPr="00AC6FEB" w:rsidRDefault="00D10406" w:rsidP="00D10406">
      <w:pPr>
        <w:numPr>
          <w:ilvl w:val="0"/>
          <w:numId w:val="16"/>
        </w:numPr>
        <w:rPr>
          <w:rFonts w:cstheme="minorHAnsi"/>
          <w:iCs/>
        </w:rPr>
      </w:pPr>
      <w:r w:rsidRPr="00AC6FEB">
        <w:rPr>
          <w:rFonts w:cstheme="minorHAnsi"/>
          <w:iCs/>
        </w:rPr>
        <w:t>Oda Ve Borsa Şubeleri İle Oda Temsilciliklerinin Kuruluş Ve İşleyişi Hakkında Yönetmelik</w:t>
      </w:r>
    </w:p>
    <w:p w:rsidR="00D10406" w:rsidRPr="00AC6FEB" w:rsidRDefault="00D10406" w:rsidP="00D10406">
      <w:pPr>
        <w:numPr>
          <w:ilvl w:val="0"/>
          <w:numId w:val="16"/>
        </w:numPr>
        <w:rPr>
          <w:rFonts w:cstheme="minorHAnsi"/>
          <w:iCs/>
        </w:rPr>
      </w:pPr>
      <w:r w:rsidRPr="00AC6FEB">
        <w:rPr>
          <w:rFonts w:cstheme="minorHAnsi"/>
          <w:iCs/>
        </w:rPr>
        <w:t>Türkiye Ticaret Sicili Gazetesi Yönetmeliği</w:t>
      </w:r>
    </w:p>
    <w:p w:rsidR="00D10406" w:rsidRPr="00AC6FEB" w:rsidRDefault="00D10406" w:rsidP="00D10406">
      <w:pPr>
        <w:numPr>
          <w:ilvl w:val="0"/>
          <w:numId w:val="16"/>
        </w:numPr>
        <w:rPr>
          <w:rFonts w:cstheme="minorHAnsi"/>
          <w:iCs/>
        </w:rPr>
      </w:pPr>
      <w:r w:rsidRPr="00AC6FEB">
        <w:rPr>
          <w:rFonts w:cstheme="minorHAnsi"/>
          <w:iCs/>
        </w:rPr>
        <w:t>Oda Ve Borsa Üyelerine Verilecek Disiplin Ve Para Cezaları İle Disiplin Kurulu Ve Yüksek Disiplin Kurulu Hakkında Yönetmelik</w:t>
      </w:r>
    </w:p>
    <w:p w:rsidR="00D10406" w:rsidRPr="00AC6FEB" w:rsidRDefault="00D10406" w:rsidP="00D10406">
      <w:pPr>
        <w:numPr>
          <w:ilvl w:val="0"/>
          <w:numId w:val="16"/>
        </w:numPr>
        <w:rPr>
          <w:rFonts w:cstheme="minorHAnsi"/>
          <w:iCs/>
        </w:rPr>
      </w:pPr>
      <w:r w:rsidRPr="00AC6FEB">
        <w:rPr>
          <w:rFonts w:cstheme="minorHAnsi"/>
          <w:iCs/>
        </w:rPr>
        <w:t xml:space="preserve">Oda Muamelat Yönetmeliği </w:t>
      </w:r>
    </w:p>
    <w:p w:rsidR="00D10406" w:rsidRPr="00AC6FEB" w:rsidRDefault="00D10406" w:rsidP="00D10406">
      <w:pPr>
        <w:numPr>
          <w:ilvl w:val="0"/>
          <w:numId w:val="16"/>
        </w:numPr>
        <w:rPr>
          <w:rFonts w:cstheme="minorHAnsi"/>
          <w:iCs/>
        </w:rPr>
      </w:pPr>
      <w:r w:rsidRPr="00AC6FEB">
        <w:rPr>
          <w:rFonts w:cstheme="minorHAnsi"/>
          <w:iCs/>
        </w:rPr>
        <w:t>Türkiye Odalar Ve Borsalar Birliği İle Odalar Ve Borsalar Bütçe Ve Muhasebe Yönetmeliği</w:t>
      </w:r>
    </w:p>
    <w:p w:rsidR="00D10406" w:rsidRPr="00AC6FEB" w:rsidRDefault="00D10406" w:rsidP="00D10406">
      <w:pPr>
        <w:numPr>
          <w:ilvl w:val="0"/>
          <w:numId w:val="16"/>
        </w:numPr>
        <w:rPr>
          <w:rFonts w:cstheme="minorHAnsi"/>
          <w:iCs/>
        </w:rPr>
      </w:pPr>
      <w:r w:rsidRPr="00AC6FEB">
        <w:rPr>
          <w:rFonts w:cstheme="minorHAnsi"/>
          <w:iCs/>
        </w:rPr>
        <w:t>Türkiye Odalar Ve Borsalar Birliği Genel Kurul Çalışma Esasları Yönetmeliği</w:t>
      </w:r>
    </w:p>
    <w:p w:rsidR="00D10406" w:rsidRPr="00AC6FEB" w:rsidRDefault="00D10406" w:rsidP="00D10406">
      <w:pPr>
        <w:numPr>
          <w:ilvl w:val="0"/>
          <w:numId w:val="16"/>
        </w:numPr>
        <w:rPr>
          <w:rFonts w:cstheme="minorHAnsi"/>
          <w:iCs/>
        </w:rPr>
      </w:pPr>
      <w:r w:rsidRPr="00AC6FEB">
        <w:rPr>
          <w:rFonts w:cstheme="minorHAnsi"/>
          <w:iCs/>
        </w:rPr>
        <w:t>Türkiye Odalar Ve Borsalar Birliği Genel Sekreter Yönetmeliği</w:t>
      </w:r>
    </w:p>
    <w:p w:rsidR="00D10406" w:rsidRPr="00AC6FEB" w:rsidRDefault="00D10406" w:rsidP="00D10406">
      <w:pPr>
        <w:numPr>
          <w:ilvl w:val="0"/>
          <w:numId w:val="16"/>
        </w:numPr>
        <w:rPr>
          <w:rFonts w:cstheme="minorHAnsi"/>
          <w:iCs/>
        </w:rPr>
      </w:pPr>
      <w:r w:rsidRPr="00AC6FEB">
        <w:rPr>
          <w:rFonts w:cstheme="minorHAnsi"/>
          <w:iCs/>
        </w:rPr>
        <w:t>Oda Ve Borsalarda Hakem, Bilirkişi Ve Eksper Listelerini Düzenleme Usul Ve Esasları Hakkında Yönetmelik</w:t>
      </w:r>
    </w:p>
    <w:p w:rsidR="00D10406" w:rsidRPr="00AC6FEB" w:rsidRDefault="00D10406" w:rsidP="00D10406">
      <w:pPr>
        <w:numPr>
          <w:ilvl w:val="0"/>
          <w:numId w:val="16"/>
        </w:numPr>
        <w:rPr>
          <w:rFonts w:cstheme="minorHAnsi"/>
          <w:iCs/>
        </w:rPr>
      </w:pPr>
      <w:r w:rsidRPr="00AC6FEB">
        <w:rPr>
          <w:rFonts w:cstheme="minorHAnsi"/>
          <w:iCs/>
        </w:rPr>
        <w:lastRenderedPageBreak/>
        <w:t>Odalar, Borsalar Ve Birlik Bütçelerinden Türkiye Odalar, Borsalar Ve Birlik Personeli Sigorta Ve Emekli Sandığı Vakfına Ayrılan Payın Kullanılmasına İlişkin Yönetmelik</w:t>
      </w:r>
    </w:p>
    <w:p w:rsidR="00D10406" w:rsidRPr="00AC6FEB" w:rsidRDefault="00D10406" w:rsidP="00D10406">
      <w:pPr>
        <w:numPr>
          <w:ilvl w:val="0"/>
          <w:numId w:val="16"/>
        </w:numPr>
        <w:rPr>
          <w:rFonts w:cstheme="minorHAnsi"/>
          <w:iCs/>
        </w:rPr>
      </w:pPr>
      <w:r w:rsidRPr="00AC6FEB">
        <w:rPr>
          <w:rFonts w:cstheme="minorHAnsi"/>
          <w:bCs/>
          <w:iCs/>
        </w:rPr>
        <w:t>Türkiye Odalar</w:t>
      </w:r>
      <w:r w:rsidRPr="00AC6FEB">
        <w:rPr>
          <w:rFonts w:cstheme="minorHAnsi"/>
          <w:b/>
          <w:iCs/>
        </w:rPr>
        <w:t xml:space="preserve">, </w:t>
      </w:r>
      <w:r w:rsidRPr="00AC6FEB">
        <w:rPr>
          <w:rFonts w:cstheme="minorHAnsi"/>
          <w:bCs/>
          <w:iCs/>
        </w:rPr>
        <w:t>Borsalar</w:t>
      </w:r>
      <w:r w:rsidRPr="00AC6FEB">
        <w:rPr>
          <w:rFonts w:cstheme="minorHAnsi"/>
          <w:iCs/>
        </w:rPr>
        <w:t xml:space="preserve"> ve Birlik Personeli Sigorta ve </w:t>
      </w:r>
      <w:r w:rsidRPr="00AC6FEB">
        <w:rPr>
          <w:rFonts w:cstheme="minorHAnsi"/>
          <w:bCs/>
          <w:iCs/>
        </w:rPr>
        <w:t>Emekli Sandığı</w:t>
      </w:r>
      <w:r w:rsidRPr="00AC6FEB">
        <w:rPr>
          <w:rFonts w:cstheme="minorHAnsi"/>
          <w:iCs/>
        </w:rPr>
        <w:t xml:space="preserve"> Vakıf Senedi</w:t>
      </w:r>
    </w:p>
    <w:p w:rsidR="00D10406" w:rsidRPr="00AC6FEB" w:rsidRDefault="00D10406" w:rsidP="00D10406">
      <w:pPr>
        <w:numPr>
          <w:ilvl w:val="0"/>
          <w:numId w:val="16"/>
        </w:numPr>
        <w:rPr>
          <w:rFonts w:cstheme="minorHAnsi"/>
          <w:iCs/>
        </w:rPr>
      </w:pPr>
      <w:r w:rsidRPr="00AC6FEB">
        <w:rPr>
          <w:rFonts w:cstheme="minorHAnsi"/>
          <w:iCs/>
        </w:rPr>
        <w:t>Personel Yönetmeliği</w:t>
      </w:r>
    </w:p>
    <w:p w:rsidR="00D10406" w:rsidRPr="00AC6FEB" w:rsidRDefault="00D10406" w:rsidP="00D10406">
      <w:pPr>
        <w:numPr>
          <w:ilvl w:val="0"/>
          <w:numId w:val="16"/>
        </w:numPr>
        <w:rPr>
          <w:rFonts w:cstheme="minorHAnsi"/>
          <w:iCs/>
        </w:rPr>
      </w:pPr>
      <w:r w:rsidRPr="00AC6FEB">
        <w:rPr>
          <w:rFonts w:cstheme="minorHAnsi"/>
          <w:iCs/>
        </w:rPr>
        <w:t>Personel Sicil Yönetmeliği</w:t>
      </w:r>
    </w:p>
    <w:p w:rsidR="00D10406" w:rsidRPr="00AC6FEB" w:rsidRDefault="00D10406" w:rsidP="00D10406">
      <w:pPr>
        <w:numPr>
          <w:ilvl w:val="0"/>
          <w:numId w:val="16"/>
        </w:numPr>
        <w:rPr>
          <w:rFonts w:cstheme="minorHAnsi"/>
          <w:iCs/>
        </w:rPr>
      </w:pPr>
      <w:r w:rsidRPr="00AC6FEB">
        <w:rPr>
          <w:rFonts w:cstheme="minorHAnsi"/>
          <w:iCs/>
        </w:rPr>
        <w:t>TOBB Sigorta Acenteliği Yönetmeliği</w:t>
      </w:r>
    </w:p>
    <w:p w:rsidR="00D10406" w:rsidRPr="00F00D7A" w:rsidRDefault="00D10406" w:rsidP="008C30B5">
      <w:pPr>
        <w:jc w:val="center"/>
        <w:rPr>
          <w:rFonts w:cstheme="minorHAnsi"/>
          <w:b/>
          <w:iCs/>
          <w:sz w:val="24"/>
          <w:szCs w:val="24"/>
        </w:rPr>
      </w:pPr>
      <w:r w:rsidRPr="00F00D7A">
        <w:rPr>
          <w:rFonts w:cstheme="minorHAnsi"/>
          <w:b/>
          <w:iCs/>
          <w:sz w:val="24"/>
          <w:szCs w:val="24"/>
        </w:rPr>
        <w:t>ODA HİZMET BİRİMLERİ</w:t>
      </w:r>
    </w:p>
    <w:p w:rsidR="00D10406" w:rsidRPr="00F00D7A" w:rsidRDefault="00D10406" w:rsidP="0052771D">
      <w:pPr>
        <w:jc w:val="center"/>
        <w:rPr>
          <w:rFonts w:cstheme="minorHAnsi"/>
          <w:b/>
          <w:iCs/>
          <w:sz w:val="24"/>
          <w:szCs w:val="24"/>
        </w:rPr>
      </w:pPr>
      <w:r w:rsidRPr="00F00D7A">
        <w:rPr>
          <w:rFonts w:cstheme="minorHAnsi"/>
          <w:b/>
          <w:iCs/>
          <w:sz w:val="24"/>
          <w:szCs w:val="24"/>
        </w:rPr>
        <w:t>GENEL SEKRETER</w:t>
      </w:r>
    </w:p>
    <w:p w:rsidR="00D10406" w:rsidRPr="00AC6FEB" w:rsidRDefault="00D10406" w:rsidP="00D0385A">
      <w:pPr>
        <w:jc w:val="both"/>
        <w:rPr>
          <w:rFonts w:cstheme="minorHAnsi"/>
          <w:iCs/>
        </w:rPr>
      </w:pPr>
      <w:proofErr w:type="gramStart"/>
      <w:r w:rsidRPr="00AC6FEB">
        <w:rPr>
          <w:rFonts w:cstheme="minorHAnsi"/>
          <w:iCs/>
        </w:rPr>
        <w:t>Ereğli (Konya) Ticaret ve Sanayi Odası personelinin sevk ve idaresi, eğitimi, gelişimi ve verimliliğinin artırılması, oda organlarının öngördüğü süreler içersin</w:t>
      </w:r>
      <w:r w:rsidR="00C725D3">
        <w:rPr>
          <w:rFonts w:cstheme="minorHAnsi"/>
          <w:iCs/>
        </w:rPr>
        <w:t xml:space="preserve"> </w:t>
      </w:r>
      <w:r w:rsidRPr="00AC6FEB">
        <w:rPr>
          <w:rFonts w:cstheme="minorHAnsi"/>
          <w:iCs/>
        </w:rPr>
        <w:t>de düzenli olarak mevzuatın toplanması, kararların icrası, oda tüzelkişiliğini ilgilendiren her konuda gereken bilgi ve belgelerin sağlanması ve gerekli görülenlerin ilgili organlara sunulması, oda üyelerinin mesleklerine dair sorunlarının ve yürürlükteki mevzuata uygun isteklerini değerlendirmeye alarak, Yönetim Kurulu'na ve Meclis'e</w:t>
      </w:r>
      <w:r w:rsidR="00555773" w:rsidRPr="00AC6FEB">
        <w:rPr>
          <w:rFonts w:cstheme="minorHAnsi"/>
          <w:iCs/>
        </w:rPr>
        <w:t xml:space="preserve"> raporlanması işlerini yürütür. </w:t>
      </w:r>
      <w:proofErr w:type="gramEnd"/>
      <w:r w:rsidRPr="00AC6FEB">
        <w:rPr>
          <w:rFonts w:cstheme="minorHAnsi"/>
          <w:iCs/>
        </w:rPr>
        <w:t>Bütün oda personelinin amiridir.</w:t>
      </w:r>
    </w:p>
    <w:p w:rsidR="00D10406" w:rsidRPr="00AC6FEB" w:rsidRDefault="00D10406" w:rsidP="00D10406">
      <w:pPr>
        <w:rPr>
          <w:rFonts w:cstheme="minorHAnsi"/>
          <w:b/>
          <w:i/>
          <w:iCs/>
        </w:rPr>
      </w:pPr>
    </w:p>
    <w:p w:rsidR="00D10406" w:rsidRPr="00F00D7A" w:rsidRDefault="00D10406" w:rsidP="00D10406">
      <w:pPr>
        <w:rPr>
          <w:rFonts w:cstheme="minorHAnsi"/>
          <w:b/>
          <w:bCs/>
          <w:iCs/>
          <w:sz w:val="24"/>
          <w:szCs w:val="24"/>
        </w:rPr>
      </w:pPr>
      <w:r w:rsidRPr="00F00D7A">
        <w:rPr>
          <w:rFonts w:cstheme="minorHAnsi"/>
          <w:b/>
          <w:bCs/>
          <w:iCs/>
          <w:sz w:val="24"/>
          <w:szCs w:val="24"/>
        </w:rPr>
        <w:t>ERTSO’DE FAALİYET ALANLARI VE HİZMETLER</w:t>
      </w:r>
    </w:p>
    <w:tbl>
      <w:tblPr>
        <w:tblStyle w:val="TabloKlavuzu"/>
        <w:tblW w:w="0" w:type="auto"/>
        <w:tblLook w:val="04A0" w:firstRow="1" w:lastRow="0" w:firstColumn="1" w:lastColumn="0" w:noHBand="0" w:noVBand="1"/>
      </w:tblPr>
      <w:tblGrid>
        <w:gridCol w:w="2518"/>
        <w:gridCol w:w="6694"/>
      </w:tblGrid>
      <w:tr w:rsidR="005049DB" w:rsidRPr="00AC6FEB" w:rsidTr="005049DB">
        <w:tc>
          <w:tcPr>
            <w:tcW w:w="2518" w:type="dxa"/>
            <w:vAlign w:val="center"/>
          </w:tcPr>
          <w:p w:rsidR="005049DB" w:rsidRPr="009F60B6" w:rsidRDefault="005049DB" w:rsidP="009F60B6">
            <w:pPr>
              <w:rPr>
                <w:rFonts w:cstheme="minorHAnsi"/>
                <w:b/>
                <w:bCs/>
                <w:iCs/>
                <w:sz w:val="20"/>
                <w:szCs w:val="20"/>
                <w:lang w:bidi="en-US"/>
              </w:rPr>
            </w:pPr>
            <w:r w:rsidRPr="009F60B6">
              <w:rPr>
                <w:rFonts w:cstheme="minorHAnsi"/>
                <w:b/>
                <w:bCs/>
                <w:iCs/>
                <w:sz w:val="20"/>
                <w:szCs w:val="20"/>
              </w:rPr>
              <w:t>B</w:t>
            </w:r>
            <w:r w:rsidR="009F60B6" w:rsidRPr="009F60B6">
              <w:rPr>
                <w:rFonts w:cstheme="minorHAnsi"/>
                <w:b/>
                <w:bCs/>
                <w:iCs/>
                <w:sz w:val="20"/>
                <w:szCs w:val="20"/>
              </w:rPr>
              <w:t>İRİM</w:t>
            </w:r>
          </w:p>
        </w:tc>
        <w:tc>
          <w:tcPr>
            <w:tcW w:w="6694" w:type="dxa"/>
            <w:vAlign w:val="center"/>
          </w:tcPr>
          <w:p w:rsidR="005049DB" w:rsidRPr="009F60B6" w:rsidRDefault="005049DB" w:rsidP="005049DB">
            <w:pPr>
              <w:rPr>
                <w:rFonts w:cstheme="minorHAnsi"/>
                <w:b/>
                <w:bCs/>
                <w:iCs/>
                <w:sz w:val="20"/>
                <w:szCs w:val="20"/>
                <w:lang w:bidi="en-US"/>
              </w:rPr>
            </w:pPr>
            <w:r w:rsidRPr="009F60B6">
              <w:rPr>
                <w:rFonts w:cstheme="minorHAnsi"/>
                <w:b/>
                <w:iCs/>
                <w:sz w:val="20"/>
                <w:szCs w:val="20"/>
              </w:rPr>
              <w:t xml:space="preserve">BASIN İLETİŞİM –BİLGİ İŞLEM </w:t>
            </w:r>
          </w:p>
        </w:tc>
      </w:tr>
      <w:tr w:rsidR="005049DB" w:rsidRPr="00AC6FEB" w:rsidTr="005049DB">
        <w:tc>
          <w:tcPr>
            <w:tcW w:w="2518" w:type="dxa"/>
          </w:tcPr>
          <w:p w:rsidR="005049DB" w:rsidRPr="009F60B6" w:rsidRDefault="009F60B6" w:rsidP="005049DB">
            <w:pPr>
              <w:rPr>
                <w:rFonts w:cstheme="minorHAnsi"/>
                <w:b/>
                <w:bCs/>
                <w:iCs/>
                <w:sz w:val="20"/>
                <w:szCs w:val="20"/>
              </w:rPr>
            </w:pPr>
            <w:r w:rsidRPr="009F60B6">
              <w:rPr>
                <w:rFonts w:cstheme="minorHAnsi"/>
                <w:b/>
                <w:bCs/>
                <w:iCs/>
                <w:sz w:val="20"/>
                <w:szCs w:val="20"/>
              </w:rPr>
              <w:t>KANUN İLE VERİLEN GÖREV</w:t>
            </w:r>
          </w:p>
        </w:tc>
        <w:tc>
          <w:tcPr>
            <w:tcW w:w="6694" w:type="dxa"/>
          </w:tcPr>
          <w:p w:rsidR="005049DB" w:rsidRPr="009F60B6" w:rsidRDefault="005049DB" w:rsidP="005049DB">
            <w:pPr>
              <w:rPr>
                <w:rFonts w:cstheme="minorHAnsi"/>
                <w:b/>
                <w:bCs/>
                <w:iCs/>
                <w:sz w:val="20"/>
                <w:szCs w:val="20"/>
              </w:rPr>
            </w:pPr>
          </w:p>
        </w:tc>
      </w:tr>
      <w:tr w:rsidR="005049DB" w:rsidRPr="00AC6FEB" w:rsidTr="005049DB">
        <w:tc>
          <w:tcPr>
            <w:tcW w:w="2518" w:type="dxa"/>
          </w:tcPr>
          <w:p w:rsidR="005049DB" w:rsidRPr="009F60B6" w:rsidRDefault="009F60B6" w:rsidP="005049DB">
            <w:pPr>
              <w:rPr>
                <w:rFonts w:cstheme="minorHAnsi"/>
                <w:b/>
                <w:bCs/>
                <w:iCs/>
                <w:sz w:val="20"/>
                <w:szCs w:val="20"/>
              </w:rPr>
            </w:pPr>
            <w:r w:rsidRPr="009F60B6">
              <w:rPr>
                <w:rFonts w:cstheme="minorHAnsi"/>
                <w:b/>
                <w:bCs/>
                <w:iCs/>
                <w:sz w:val="20"/>
                <w:szCs w:val="20"/>
              </w:rPr>
              <w:t>KANUN HÜKMÜ</w:t>
            </w:r>
          </w:p>
        </w:tc>
        <w:tc>
          <w:tcPr>
            <w:tcW w:w="6694" w:type="dxa"/>
          </w:tcPr>
          <w:p w:rsidR="005049DB" w:rsidRPr="009F60B6" w:rsidRDefault="005049DB" w:rsidP="005049DB">
            <w:pPr>
              <w:rPr>
                <w:rFonts w:cstheme="minorHAnsi"/>
                <w:b/>
                <w:bCs/>
                <w:iCs/>
                <w:sz w:val="20"/>
                <w:szCs w:val="20"/>
              </w:rPr>
            </w:pPr>
          </w:p>
        </w:tc>
      </w:tr>
      <w:tr w:rsidR="00776772" w:rsidRPr="00AC6FEB" w:rsidTr="00776772">
        <w:tc>
          <w:tcPr>
            <w:tcW w:w="2518" w:type="dxa"/>
            <w:vAlign w:val="center"/>
          </w:tcPr>
          <w:p w:rsidR="00776772" w:rsidRPr="009F60B6" w:rsidRDefault="009F60B6" w:rsidP="005049DB">
            <w:pPr>
              <w:rPr>
                <w:rFonts w:cstheme="minorHAnsi"/>
                <w:b/>
                <w:bCs/>
                <w:iCs/>
                <w:sz w:val="20"/>
                <w:szCs w:val="20"/>
                <w:lang w:bidi="en-US"/>
              </w:rPr>
            </w:pPr>
            <w:r w:rsidRPr="009F60B6">
              <w:rPr>
                <w:rFonts w:cstheme="minorHAnsi"/>
                <w:b/>
                <w:bCs/>
                <w:iCs/>
                <w:sz w:val="20"/>
                <w:szCs w:val="20"/>
              </w:rPr>
              <w:t>FAALİYET ADI</w:t>
            </w:r>
          </w:p>
        </w:tc>
        <w:tc>
          <w:tcPr>
            <w:tcW w:w="6694" w:type="dxa"/>
            <w:vAlign w:val="center"/>
          </w:tcPr>
          <w:p w:rsidR="00776772" w:rsidRPr="009F60B6" w:rsidRDefault="009F60B6" w:rsidP="005049DB">
            <w:pPr>
              <w:rPr>
                <w:rFonts w:cstheme="minorHAnsi"/>
                <w:b/>
                <w:bCs/>
                <w:iCs/>
                <w:sz w:val="20"/>
                <w:szCs w:val="20"/>
                <w:lang w:bidi="en-US"/>
              </w:rPr>
            </w:pPr>
            <w:r w:rsidRPr="009F60B6">
              <w:rPr>
                <w:rFonts w:cstheme="minorHAnsi"/>
                <w:b/>
                <w:bCs/>
                <w:iCs/>
                <w:sz w:val="20"/>
                <w:szCs w:val="20"/>
              </w:rPr>
              <w:t>HİZMET</w:t>
            </w:r>
          </w:p>
        </w:tc>
      </w:tr>
      <w:tr w:rsidR="00776772" w:rsidRPr="00AC6FEB" w:rsidTr="00776772">
        <w:tc>
          <w:tcPr>
            <w:tcW w:w="2518" w:type="dxa"/>
            <w:vAlign w:val="center"/>
          </w:tcPr>
          <w:p w:rsidR="00776772" w:rsidRPr="00AC6FEB" w:rsidRDefault="00776772" w:rsidP="005049DB">
            <w:pPr>
              <w:rPr>
                <w:rFonts w:cstheme="minorHAnsi"/>
                <w:b/>
                <w:bCs/>
                <w:iCs/>
                <w:lang w:bidi="en-US"/>
              </w:rPr>
            </w:pPr>
            <w:r w:rsidRPr="00AC6FEB">
              <w:rPr>
                <w:rFonts w:cstheme="minorHAnsi"/>
                <w:iCs/>
              </w:rPr>
              <w:t>MEDYA TAKİBİ</w:t>
            </w:r>
          </w:p>
        </w:tc>
        <w:tc>
          <w:tcPr>
            <w:tcW w:w="6694" w:type="dxa"/>
            <w:vAlign w:val="center"/>
          </w:tcPr>
          <w:p w:rsidR="00776772" w:rsidRPr="00AC6FEB" w:rsidRDefault="00776772" w:rsidP="005049DB">
            <w:pPr>
              <w:rPr>
                <w:rFonts w:cstheme="minorHAnsi"/>
                <w:iCs/>
                <w:lang w:bidi="en-US"/>
              </w:rPr>
            </w:pPr>
            <w:proofErr w:type="gramStart"/>
            <w:r w:rsidRPr="00AC6FEB">
              <w:rPr>
                <w:rFonts w:cstheme="minorHAnsi"/>
                <w:iCs/>
                <w:lang w:bidi="en-US"/>
              </w:rPr>
              <w:t xml:space="preserve">Ereğli(Konya)Ticaret ve Sanayi Odası ve sektörümüzle ilgili çıkan haberlerin tasnifi, değerlendirilmesi ve yönetim kuruluna iletilmesi. </w:t>
            </w:r>
            <w:proofErr w:type="gramEnd"/>
          </w:p>
        </w:tc>
      </w:tr>
      <w:tr w:rsidR="00776772" w:rsidRPr="00AC6FEB" w:rsidTr="00776772">
        <w:tc>
          <w:tcPr>
            <w:tcW w:w="2518" w:type="dxa"/>
            <w:vAlign w:val="center"/>
          </w:tcPr>
          <w:p w:rsidR="00776772" w:rsidRPr="00AC6FEB" w:rsidRDefault="00776772" w:rsidP="005049DB">
            <w:pPr>
              <w:rPr>
                <w:rFonts w:cstheme="minorHAnsi"/>
                <w:b/>
                <w:bCs/>
                <w:iCs/>
                <w:lang w:bidi="en-US"/>
              </w:rPr>
            </w:pPr>
            <w:r w:rsidRPr="00AC6FEB">
              <w:rPr>
                <w:rFonts w:cstheme="minorHAnsi"/>
                <w:iCs/>
              </w:rPr>
              <w:t>BÜLTEN HAZIRLAMA</w:t>
            </w:r>
          </w:p>
        </w:tc>
        <w:tc>
          <w:tcPr>
            <w:tcW w:w="6694" w:type="dxa"/>
            <w:vAlign w:val="center"/>
          </w:tcPr>
          <w:p w:rsidR="00776772" w:rsidRPr="00AC6FEB" w:rsidRDefault="00776772" w:rsidP="005049DB">
            <w:pPr>
              <w:rPr>
                <w:rFonts w:cstheme="minorHAnsi"/>
                <w:iCs/>
                <w:lang w:bidi="en-US"/>
              </w:rPr>
            </w:pPr>
            <w:r w:rsidRPr="00AC6FEB">
              <w:rPr>
                <w:rFonts w:cstheme="minorHAnsi"/>
                <w:iCs/>
                <w:lang w:bidi="en-US"/>
              </w:rPr>
              <w:t>Basın yayın organlarına Oda faaliyetleri konusunda basın duyurularının ulaştırılması.</w:t>
            </w:r>
          </w:p>
        </w:tc>
      </w:tr>
      <w:tr w:rsidR="00776772" w:rsidRPr="00AC6FEB" w:rsidTr="00776772">
        <w:tc>
          <w:tcPr>
            <w:tcW w:w="2518" w:type="dxa"/>
            <w:vAlign w:val="center"/>
          </w:tcPr>
          <w:p w:rsidR="00776772" w:rsidRPr="00AC6FEB" w:rsidRDefault="00776772" w:rsidP="005049DB">
            <w:pPr>
              <w:rPr>
                <w:rFonts w:cstheme="minorHAnsi"/>
                <w:b/>
                <w:bCs/>
                <w:iCs/>
                <w:lang w:bidi="en-US"/>
              </w:rPr>
            </w:pPr>
            <w:r w:rsidRPr="00AC6FEB">
              <w:rPr>
                <w:rFonts w:cstheme="minorHAnsi"/>
                <w:iCs/>
              </w:rPr>
              <w:t>BASIN KURULUŞLARI İLE İLİŞKİLER</w:t>
            </w:r>
          </w:p>
        </w:tc>
        <w:tc>
          <w:tcPr>
            <w:tcW w:w="6694" w:type="dxa"/>
            <w:vAlign w:val="center"/>
          </w:tcPr>
          <w:p w:rsidR="00776772" w:rsidRPr="00AC6FEB" w:rsidRDefault="00776772" w:rsidP="005049DB">
            <w:pPr>
              <w:rPr>
                <w:rFonts w:cstheme="minorHAnsi"/>
                <w:iCs/>
                <w:lang w:bidi="en-US"/>
              </w:rPr>
            </w:pPr>
            <w:r w:rsidRPr="00AC6FEB">
              <w:rPr>
                <w:rFonts w:cstheme="minorHAnsi"/>
                <w:iCs/>
              </w:rPr>
              <w:t>Yerel ve ulusal medya ile ilişkilerin, sağlıklı bir şekilde sürdürülmesi.</w:t>
            </w:r>
          </w:p>
        </w:tc>
      </w:tr>
      <w:tr w:rsidR="00776772" w:rsidRPr="00AC6FEB" w:rsidTr="00776772">
        <w:tc>
          <w:tcPr>
            <w:tcW w:w="2518" w:type="dxa"/>
            <w:vAlign w:val="center"/>
          </w:tcPr>
          <w:p w:rsidR="00776772" w:rsidRPr="00AC6FEB" w:rsidRDefault="00776772" w:rsidP="005049DB">
            <w:pPr>
              <w:rPr>
                <w:rFonts w:cstheme="minorHAnsi"/>
                <w:b/>
                <w:bCs/>
                <w:iCs/>
                <w:lang w:bidi="en-US"/>
              </w:rPr>
            </w:pPr>
            <w:r w:rsidRPr="00AC6FEB">
              <w:rPr>
                <w:rFonts w:cstheme="minorHAnsi"/>
                <w:iCs/>
              </w:rPr>
              <w:t>MESLEK KOMİTELERİ</w:t>
            </w:r>
          </w:p>
        </w:tc>
        <w:tc>
          <w:tcPr>
            <w:tcW w:w="6694" w:type="dxa"/>
            <w:vAlign w:val="center"/>
          </w:tcPr>
          <w:p w:rsidR="00776772" w:rsidRPr="00AC6FEB" w:rsidRDefault="00776772" w:rsidP="005049DB">
            <w:pPr>
              <w:rPr>
                <w:rFonts w:cstheme="minorHAnsi"/>
                <w:iCs/>
              </w:rPr>
            </w:pPr>
            <w:r w:rsidRPr="00AC6FEB">
              <w:rPr>
                <w:rFonts w:cstheme="minorHAnsi"/>
                <w:iCs/>
              </w:rPr>
              <w:t>Görevlendirme halinde meslek komiteleri toplantılarına iştirak edilmesi, rapor tutulması, istenildiği zaman bu faaliyetlerin basın yayın organlarına ulaştırılarak yayımlanmasını sağlar.</w:t>
            </w:r>
          </w:p>
          <w:p w:rsidR="00776772" w:rsidRPr="00AC6FEB" w:rsidRDefault="00776772" w:rsidP="005049DB">
            <w:pPr>
              <w:rPr>
                <w:rFonts w:cstheme="minorHAnsi"/>
                <w:iCs/>
                <w:lang w:bidi="en-US"/>
              </w:rPr>
            </w:pPr>
          </w:p>
        </w:tc>
      </w:tr>
      <w:tr w:rsidR="00776772" w:rsidRPr="00AC6FEB" w:rsidTr="00776772">
        <w:tc>
          <w:tcPr>
            <w:tcW w:w="2518" w:type="dxa"/>
            <w:vAlign w:val="center"/>
          </w:tcPr>
          <w:p w:rsidR="00776772" w:rsidRPr="00AC6FEB" w:rsidRDefault="00776772" w:rsidP="005049DB">
            <w:pPr>
              <w:rPr>
                <w:rFonts w:cstheme="minorHAnsi"/>
                <w:b/>
                <w:bCs/>
                <w:iCs/>
                <w:lang w:bidi="en-US"/>
              </w:rPr>
            </w:pPr>
            <w:r w:rsidRPr="00AC6FEB">
              <w:rPr>
                <w:rFonts w:cstheme="minorHAnsi"/>
                <w:iCs/>
              </w:rPr>
              <w:t>DUYURU PANOSU</w:t>
            </w:r>
          </w:p>
        </w:tc>
        <w:tc>
          <w:tcPr>
            <w:tcW w:w="6694" w:type="dxa"/>
            <w:vAlign w:val="center"/>
          </w:tcPr>
          <w:p w:rsidR="00776772" w:rsidRPr="00AC6FEB" w:rsidRDefault="00776772" w:rsidP="005049DB">
            <w:pPr>
              <w:rPr>
                <w:rFonts w:cstheme="minorHAnsi"/>
                <w:iCs/>
                <w:lang w:bidi="en-US"/>
              </w:rPr>
            </w:pPr>
            <w:r w:rsidRPr="00AC6FEB">
              <w:rPr>
                <w:rFonts w:cstheme="minorHAnsi"/>
                <w:iCs/>
              </w:rPr>
              <w:t xml:space="preserve">Oda içerindeki duyuru panolarının periyodik olarak düzenlenmesi yoluyla üyelerimizin </w:t>
            </w:r>
            <w:proofErr w:type="spellStart"/>
            <w:r w:rsidRPr="00AC6FEB">
              <w:rPr>
                <w:rFonts w:cstheme="minorHAnsi"/>
                <w:iCs/>
              </w:rPr>
              <w:t>sektörel</w:t>
            </w:r>
            <w:proofErr w:type="spellEnd"/>
            <w:r w:rsidRPr="00AC6FEB">
              <w:rPr>
                <w:rFonts w:cstheme="minorHAnsi"/>
                <w:iCs/>
              </w:rPr>
              <w:t xml:space="preserve"> ve resmi konulardan haberdar edilmesi.</w:t>
            </w:r>
          </w:p>
        </w:tc>
      </w:tr>
      <w:tr w:rsidR="00776772" w:rsidRPr="00AC6FEB" w:rsidTr="00776772">
        <w:tc>
          <w:tcPr>
            <w:tcW w:w="2518" w:type="dxa"/>
            <w:vAlign w:val="center"/>
          </w:tcPr>
          <w:p w:rsidR="00776772" w:rsidRPr="00AC6FEB" w:rsidRDefault="00776772" w:rsidP="005049DB">
            <w:pPr>
              <w:rPr>
                <w:rFonts w:cstheme="minorHAnsi"/>
                <w:b/>
                <w:bCs/>
                <w:iCs/>
                <w:lang w:bidi="en-US"/>
              </w:rPr>
            </w:pPr>
            <w:r w:rsidRPr="00AC6FEB">
              <w:rPr>
                <w:rFonts w:cstheme="minorHAnsi"/>
                <w:iCs/>
              </w:rPr>
              <w:t>WEB HİZMETLERİ</w:t>
            </w:r>
          </w:p>
        </w:tc>
        <w:tc>
          <w:tcPr>
            <w:tcW w:w="6694" w:type="dxa"/>
            <w:vAlign w:val="center"/>
          </w:tcPr>
          <w:p w:rsidR="00776772" w:rsidRPr="00AC6FEB" w:rsidRDefault="00776772" w:rsidP="005049DB">
            <w:pPr>
              <w:rPr>
                <w:rFonts w:cstheme="minorHAnsi"/>
                <w:iCs/>
                <w:lang w:bidi="en-US"/>
              </w:rPr>
            </w:pPr>
            <w:proofErr w:type="spellStart"/>
            <w:r w:rsidRPr="00AC6FEB">
              <w:rPr>
                <w:rFonts w:cstheme="minorHAnsi"/>
                <w:iCs/>
                <w:lang w:bidi="en-US"/>
              </w:rPr>
              <w:t>Odamiz</w:t>
            </w:r>
            <w:proofErr w:type="spellEnd"/>
            <w:r w:rsidRPr="00AC6FEB">
              <w:rPr>
                <w:rFonts w:cstheme="minorHAnsi"/>
                <w:iCs/>
                <w:lang w:bidi="en-US"/>
              </w:rPr>
              <w:t xml:space="preserve"> faaliyetlerinin düzenli bir şekilde web sitemizde güncellenmesinin sağlanması.</w:t>
            </w:r>
          </w:p>
        </w:tc>
      </w:tr>
      <w:tr w:rsidR="00776772" w:rsidRPr="00AC6FEB" w:rsidTr="00776772">
        <w:tc>
          <w:tcPr>
            <w:tcW w:w="2518" w:type="dxa"/>
            <w:vAlign w:val="center"/>
          </w:tcPr>
          <w:p w:rsidR="00776772" w:rsidRPr="00AC6FEB" w:rsidRDefault="00776772" w:rsidP="005049DB">
            <w:pPr>
              <w:rPr>
                <w:rFonts w:cstheme="minorHAnsi"/>
                <w:b/>
                <w:bCs/>
                <w:iCs/>
                <w:lang w:bidi="en-US"/>
              </w:rPr>
            </w:pPr>
            <w:r w:rsidRPr="00AC6FEB">
              <w:rPr>
                <w:rFonts w:cstheme="minorHAnsi"/>
                <w:iCs/>
              </w:rPr>
              <w:t>KAMERA-FOTOĞRAF ÇEKİMLERİ</w:t>
            </w:r>
          </w:p>
        </w:tc>
        <w:tc>
          <w:tcPr>
            <w:tcW w:w="6694" w:type="dxa"/>
            <w:vAlign w:val="center"/>
          </w:tcPr>
          <w:p w:rsidR="00776772" w:rsidRPr="00AC6FEB" w:rsidRDefault="00776772" w:rsidP="005049DB">
            <w:pPr>
              <w:rPr>
                <w:rFonts w:cstheme="minorHAnsi"/>
                <w:iCs/>
                <w:lang w:bidi="en-US"/>
              </w:rPr>
            </w:pPr>
            <w:r w:rsidRPr="00AC6FEB">
              <w:rPr>
                <w:rFonts w:cstheme="minorHAnsi"/>
                <w:iCs/>
                <w:lang w:bidi="en-US"/>
              </w:rPr>
              <w:t xml:space="preserve">Odamız faaliyetlerinin kayıt altına </w:t>
            </w:r>
            <w:proofErr w:type="spellStart"/>
            <w:proofErr w:type="gramStart"/>
            <w:r w:rsidRPr="00AC6FEB">
              <w:rPr>
                <w:rFonts w:cstheme="minorHAnsi"/>
                <w:iCs/>
                <w:lang w:bidi="en-US"/>
              </w:rPr>
              <w:t>alınması.Gerek</w:t>
            </w:r>
            <w:proofErr w:type="spellEnd"/>
            <w:proofErr w:type="gramEnd"/>
            <w:r w:rsidRPr="00AC6FEB">
              <w:rPr>
                <w:rFonts w:cstheme="minorHAnsi"/>
                <w:iCs/>
                <w:lang w:bidi="en-US"/>
              </w:rPr>
              <w:t xml:space="preserve"> görüldüğünde yetki dahilinde basın yayın organlarına iletilmesi</w:t>
            </w:r>
          </w:p>
        </w:tc>
      </w:tr>
      <w:tr w:rsidR="00776772" w:rsidRPr="00AC6FEB" w:rsidTr="00776772">
        <w:tc>
          <w:tcPr>
            <w:tcW w:w="2518" w:type="dxa"/>
            <w:vAlign w:val="center"/>
          </w:tcPr>
          <w:p w:rsidR="00776772" w:rsidRPr="00AC6FEB" w:rsidRDefault="00776772" w:rsidP="005049DB">
            <w:pPr>
              <w:rPr>
                <w:rFonts w:cstheme="minorHAnsi"/>
                <w:b/>
                <w:bCs/>
                <w:iCs/>
                <w:lang w:bidi="en-US"/>
              </w:rPr>
            </w:pPr>
            <w:r w:rsidRPr="00AC6FEB">
              <w:rPr>
                <w:rFonts w:cstheme="minorHAnsi"/>
                <w:iCs/>
                <w:lang w:bidi="en-US"/>
              </w:rPr>
              <w:t>ORGANİZASYON</w:t>
            </w:r>
          </w:p>
        </w:tc>
        <w:tc>
          <w:tcPr>
            <w:tcW w:w="6694" w:type="dxa"/>
            <w:vAlign w:val="center"/>
          </w:tcPr>
          <w:p w:rsidR="00776772" w:rsidRPr="00AC6FEB" w:rsidRDefault="00776772" w:rsidP="005049DB">
            <w:pPr>
              <w:rPr>
                <w:rFonts w:cstheme="minorHAnsi"/>
                <w:iCs/>
                <w:lang w:bidi="en-US"/>
              </w:rPr>
            </w:pPr>
            <w:r w:rsidRPr="00AC6FEB">
              <w:rPr>
                <w:rFonts w:cstheme="minorHAnsi"/>
                <w:iCs/>
                <w:lang w:bidi="en-US"/>
              </w:rPr>
              <w:t>Kutlama, toplantı ve diğer etkinliklerin yönetim kurulu ve/ veya genel sekreterlik makamı ile planlanması ve sağlıklı bir şekilde gerçekleştirilmesinin sağlanması.</w:t>
            </w:r>
          </w:p>
        </w:tc>
      </w:tr>
      <w:tr w:rsidR="00776772" w:rsidRPr="00AC6FEB" w:rsidTr="00776772">
        <w:tc>
          <w:tcPr>
            <w:tcW w:w="2518" w:type="dxa"/>
            <w:vAlign w:val="center"/>
          </w:tcPr>
          <w:p w:rsidR="00776772" w:rsidRPr="00AC6FEB" w:rsidRDefault="00776772" w:rsidP="005049DB">
            <w:pPr>
              <w:rPr>
                <w:rFonts w:cstheme="minorHAnsi"/>
                <w:b/>
                <w:bCs/>
                <w:iCs/>
                <w:lang w:bidi="en-US"/>
              </w:rPr>
            </w:pPr>
            <w:r w:rsidRPr="00AC6FEB">
              <w:rPr>
                <w:rFonts w:cstheme="minorHAnsi"/>
                <w:iCs/>
                <w:lang w:bidi="en-US"/>
              </w:rPr>
              <w:t>PAYDAŞ İLİŞKİLERİ</w:t>
            </w:r>
          </w:p>
        </w:tc>
        <w:tc>
          <w:tcPr>
            <w:tcW w:w="6694" w:type="dxa"/>
            <w:vAlign w:val="center"/>
          </w:tcPr>
          <w:p w:rsidR="00776772" w:rsidRPr="00AC6FEB" w:rsidRDefault="00776772" w:rsidP="005049DB">
            <w:pPr>
              <w:rPr>
                <w:rFonts w:cstheme="minorHAnsi"/>
                <w:iCs/>
                <w:lang w:bidi="en-US"/>
              </w:rPr>
            </w:pPr>
            <w:r w:rsidRPr="00AC6FEB">
              <w:rPr>
                <w:rFonts w:cstheme="minorHAnsi"/>
                <w:iCs/>
                <w:lang w:bidi="en-US"/>
              </w:rPr>
              <w:t>Paydaş kuruluşlar ile bilgi alışverişinin verilen yetki çerçevesinde yapılması</w:t>
            </w:r>
          </w:p>
        </w:tc>
      </w:tr>
    </w:tbl>
    <w:p w:rsidR="005049DB" w:rsidRPr="00AC6FEB" w:rsidRDefault="005049DB" w:rsidP="00D10406">
      <w:pPr>
        <w:rPr>
          <w:rFonts w:cstheme="minorHAnsi"/>
          <w:b/>
          <w:bCs/>
          <w:i/>
          <w:iCs/>
        </w:rPr>
      </w:pPr>
    </w:p>
    <w:tbl>
      <w:tblPr>
        <w:tblStyle w:val="TabloKlavuzu"/>
        <w:tblW w:w="0" w:type="auto"/>
        <w:tblLook w:val="04A0" w:firstRow="1" w:lastRow="0" w:firstColumn="1" w:lastColumn="0" w:noHBand="0" w:noVBand="1"/>
      </w:tblPr>
      <w:tblGrid>
        <w:gridCol w:w="2839"/>
        <w:gridCol w:w="6449"/>
      </w:tblGrid>
      <w:tr w:rsidR="005049DB" w:rsidRPr="00AC6FEB" w:rsidTr="005049DB">
        <w:tc>
          <w:tcPr>
            <w:tcW w:w="2839" w:type="dxa"/>
            <w:vAlign w:val="center"/>
          </w:tcPr>
          <w:p w:rsidR="005049DB" w:rsidRPr="00AC6FEB" w:rsidRDefault="009F60B6" w:rsidP="005049DB">
            <w:pPr>
              <w:rPr>
                <w:rFonts w:cstheme="minorHAnsi"/>
                <w:b/>
                <w:bCs/>
                <w:iCs/>
              </w:rPr>
            </w:pPr>
            <w:r>
              <w:rPr>
                <w:rFonts w:cstheme="minorHAnsi"/>
                <w:b/>
                <w:bCs/>
                <w:iCs/>
              </w:rPr>
              <w:t>BİRİM</w:t>
            </w:r>
          </w:p>
        </w:tc>
        <w:tc>
          <w:tcPr>
            <w:tcW w:w="6449" w:type="dxa"/>
            <w:vAlign w:val="center"/>
          </w:tcPr>
          <w:p w:rsidR="005049DB" w:rsidRPr="00AC6FEB" w:rsidRDefault="005049DB" w:rsidP="005049DB">
            <w:pPr>
              <w:rPr>
                <w:rFonts w:cstheme="minorHAnsi"/>
                <w:b/>
                <w:bCs/>
                <w:iCs/>
              </w:rPr>
            </w:pPr>
            <w:r w:rsidRPr="00AC6FEB">
              <w:rPr>
                <w:rFonts w:cstheme="minorHAnsi"/>
                <w:b/>
                <w:iCs/>
              </w:rPr>
              <w:t xml:space="preserve">GENEL SEKRETER - MUAMELAT  </w:t>
            </w:r>
          </w:p>
        </w:tc>
      </w:tr>
      <w:tr w:rsidR="005049DB" w:rsidRPr="00AC6FEB" w:rsidTr="005049DB">
        <w:tc>
          <w:tcPr>
            <w:tcW w:w="2839" w:type="dxa"/>
            <w:vAlign w:val="center"/>
          </w:tcPr>
          <w:p w:rsidR="005049DB" w:rsidRPr="00AC6FEB" w:rsidRDefault="009F60B6" w:rsidP="005049DB">
            <w:pPr>
              <w:rPr>
                <w:rFonts w:cstheme="minorHAnsi"/>
                <w:b/>
                <w:bCs/>
                <w:iCs/>
              </w:rPr>
            </w:pPr>
            <w:r>
              <w:rPr>
                <w:rFonts w:cstheme="minorHAnsi"/>
                <w:b/>
                <w:bCs/>
                <w:iCs/>
              </w:rPr>
              <w:t>KANUN İLE VERİLEN GÖREV</w:t>
            </w:r>
          </w:p>
        </w:tc>
        <w:tc>
          <w:tcPr>
            <w:tcW w:w="6449" w:type="dxa"/>
            <w:vAlign w:val="center"/>
          </w:tcPr>
          <w:p w:rsidR="005049DB" w:rsidRPr="00AC6FEB" w:rsidRDefault="005049DB" w:rsidP="005049DB">
            <w:pPr>
              <w:rPr>
                <w:rFonts w:cstheme="minorHAnsi"/>
                <w:b/>
                <w:iCs/>
              </w:rPr>
            </w:pPr>
            <w:r w:rsidRPr="00AC6FEB">
              <w:rPr>
                <w:rFonts w:cstheme="minorHAnsi"/>
                <w:b/>
                <w:bCs/>
                <w:iCs/>
              </w:rPr>
              <w:t xml:space="preserve"> 5174 SAYILI KANUN, </w:t>
            </w:r>
            <w:r w:rsidRPr="00AC6FEB">
              <w:rPr>
                <w:rFonts w:cstheme="minorHAnsi"/>
                <w:b/>
                <w:iCs/>
              </w:rPr>
              <w:t>TOBB ODA MUAMMELAT YÖNETMELİĞİ</w:t>
            </w:r>
          </w:p>
          <w:p w:rsidR="005049DB" w:rsidRPr="00AC6FEB" w:rsidRDefault="005049DB" w:rsidP="005049DB">
            <w:pPr>
              <w:rPr>
                <w:rFonts w:cstheme="minorHAnsi"/>
                <w:b/>
                <w:iCs/>
              </w:rPr>
            </w:pPr>
            <w:r w:rsidRPr="00AC6FEB">
              <w:rPr>
                <w:rFonts w:cstheme="minorHAnsi"/>
                <w:b/>
                <w:iCs/>
              </w:rPr>
              <w:t>Organ toplantıları ve kararları,</w:t>
            </w:r>
            <w:r w:rsidRPr="00AC6FEB">
              <w:rPr>
                <w:rFonts w:cstheme="minorHAnsi"/>
                <w:b/>
                <w:bCs/>
                <w:iCs/>
              </w:rPr>
              <w:t>5174 Sayılı Kanun-</w:t>
            </w:r>
            <w:r w:rsidRPr="00AC6FEB">
              <w:rPr>
                <w:rFonts w:cstheme="minorHAnsi"/>
                <w:b/>
                <w:iCs/>
              </w:rPr>
              <w:t>TOBB Personel Yönetmeliği–657 Sayılı Devlet Memurları Kanunu-4857 Sayılı İş Kanunu-TOBB Emekli Sandığı Vakıf Senedi-Ereğli(Konya) Ticaret ve Sanayi Odası İç Yönergesi</w:t>
            </w:r>
          </w:p>
          <w:p w:rsidR="005049DB" w:rsidRPr="00AC6FEB" w:rsidRDefault="005049DB" w:rsidP="005049DB">
            <w:pPr>
              <w:rPr>
                <w:rFonts w:cstheme="minorHAnsi"/>
                <w:b/>
                <w:iCs/>
              </w:rPr>
            </w:pPr>
            <w:r w:rsidRPr="00AC6FEB">
              <w:rPr>
                <w:rFonts w:cstheme="minorHAnsi"/>
                <w:b/>
                <w:iCs/>
              </w:rPr>
              <w:t>Personel/personel özlük işlemleri-bordro işlemleri-burs-staj</w:t>
            </w:r>
          </w:p>
        </w:tc>
      </w:tr>
      <w:tr w:rsidR="005049DB" w:rsidRPr="00AC6FEB" w:rsidTr="005049DB">
        <w:tc>
          <w:tcPr>
            <w:tcW w:w="2839" w:type="dxa"/>
            <w:vAlign w:val="center"/>
          </w:tcPr>
          <w:p w:rsidR="005049DB" w:rsidRPr="00AC6FEB" w:rsidRDefault="009F60B6" w:rsidP="005049DB">
            <w:pPr>
              <w:rPr>
                <w:rFonts w:cstheme="minorHAnsi"/>
                <w:b/>
                <w:bCs/>
                <w:iCs/>
              </w:rPr>
            </w:pPr>
            <w:r>
              <w:rPr>
                <w:rFonts w:cstheme="minorHAnsi"/>
                <w:b/>
                <w:bCs/>
                <w:iCs/>
              </w:rPr>
              <w:t>KANUN HÜKMÜ</w:t>
            </w:r>
          </w:p>
        </w:tc>
        <w:tc>
          <w:tcPr>
            <w:tcW w:w="6449" w:type="dxa"/>
            <w:vAlign w:val="center"/>
          </w:tcPr>
          <w:p w:rsidR="005049DB" w:rsidRPr="00AC6FEB" w:rsidRDefault="005049DB" w:rsidP="005049DB">
            <w:pPr>
              <w:rPr>
                <w:rFonts w:cstheme="minorHAnsi"/>
                <w:b/>
                <w:bCs/>
                <w:iCs/>
              </w:rPr>
            </w:pPr>
            <w:r w:rsidRPr="00AC6FEB">
              <w:rPr>
                <w:rFonts w:cstheme="minorHAnsi"/>
                <w:b/>
                <w:bCs/>
                <w:iCs/>
              </w:rPr>
              <w:t>Madde.96 ile Madde–73-74-75-76 ve geçici madde 12</w:t>
            </w:r>
          </w:p>
        </w:tc>
      </w:tr>
      <w:tr w:rsidR="00501EF3" w:rsidRPr="00AC6FEB" w:rsidTr="00501EF3">
        <w:tc>
          <w:tcPr>
            <w:tcW w:w="2839" w:type="dxa"/>
            <w:vAlign w:val="center"/>
          </w:tcPr>
          <w:p w:rsidR="00501EF3" w:rsidRPr="00AC6FEB" w:rsidRDefault="009F60B6" w:rsidP="005049DB">
            <w:pPr>
              <w:rPr>
                <w:rFonts w:cstheme="minorHAnsi"/>
                <w:b/>
                <w:bCs/>
                <w:iCs/>
              </w:rPr>
            </w:pPr>
            <w:r>
              <w:rPr>
                <w:rFonts w:cstheme="minorHAnsi"/>
                <w:b/>
                <w:bCs/>
                <w:iCs/>
              </w:rPr>
              <w:t>FAALİYET DI</w:t>
            </w:r>
          </w:p>
        </w:tc>
        <w:tc>
          <w:tcPr>
            <w:tcW w:w="6449" w:type="dxa"/>
            <w:vAlign w:val="center"/>
          </w:tcPr>
          <w:p w:rsidR="00501EF3" w:rsidRPr="00AC6FEB" w:rsidRDefault="009F60B6" w:rsidP="005049DB">
            <w:pPr>
              <w:rPr>
                <w:rFonts w:cstheme="minorHAnsi"/>
                <w:b/>
                <w:bCs/>
                <w:iCs/>
              </w:rPr>
            </w:pPr>
            <w:r>
              <w:rPr>
                <w:rFonts w:cstheme="minorHAnsi"/>
                <w:b/>
                <w:bCs/>
                <w:iCs/>
              </w:rPr>
              <w:t>ÜRÜN/HİZMET</w:t>
            </w:r>
          </w:p>
        </w:tc>
      </w:tr>
      <w:tr w:rsidR="00501EF3" w:rsidRPr="00AC6FEB" w:rsidTr="00501EF3">
        <w:tc>
          <w:tcPr>
            <w:tcW w:w="2839" w:type="dxa"/>
            <w:vAlign w:val="center"/>
          </w:tcPr>
          <w:p w:rsidR="00501EF3" w:rsidRPr="00AC6FEB" w:rsidRDefault="00501EF3" w:rsidP="005049DB">
            <w:pPr>
              <w:rPr>
                <w:rFonts w:cstheme="minorHAnsi"/>
                <w:b/>
                <w:bCs/>
                <w:iCs/>
              </w:rPr>
            </w:pPr>
            <w:r w:rsidRPr="00AC6FEB">
              <w:rPr>
                <w:rFonts w:cstheme="minorHAnsi"/>
                <w:iCs/>
              </w:rPr>
              <w:t xml:space="preserve">ORGAN TOPLANTI GÜNDEMLERİ </w:t>
            </w:r>
          </w:p>
        </w:tc>
        <w:tc>
          <w:tcPr>
            <w:tcW w:w="6449" w:type="dxa"/>
            <w:vAlign w:val="center"/>
          </w:tcPr>
          <w:p w:rsidR="00501EF3" w:rsidRPr="00AC6FEB" w:rsidRDefault="00501EF3" w:rsidP="005049DB">
            <w:pPr>
              <w:rPr>
                <w:rFonts w:cstheme="minorHAnsi"/>
                <w:iCs/>
              </w:rPr>
            </w:pPr>
          </w:p>
          <w:p w:rsidR="00501EF3" w:rsidRPr="00AC6FEB" w:rsidRDefault="00501EF3" w:rsidP="005049DB">
            <w:pPr>
              <w:rPr>
                <w:rFonts w:cstheme="minorHAnsi"/>
                <w:iCs/>
              </w:rPr>
            </w:pPr>
            <w:proofErr w:type="spellStart"/>
            <w:r w:rsidRPr="00AC6FEB">
              <w:rPr>
                <w:rFonts w:cstheme="minorHAnsi"/>
                <w:iCs/>
              </w:rPr>
              <w:t>ERTSO’nın</w:t>
            </w:r>
            <w:proofErr w:type="spellEnd"/>
            <w:r w:rsidRPr="00AC6FEB">
              <w:rPr>
                <w:rFonts w:cstheme="minorHAnsi"/>
                <w:iCs/>
              </w:rPr>
              <w:t xml:space="preserve"> yönetim kurulu, meclis, meslek komitesi gibi toplantıları için toplantı gündeminin genel sekreter talimatıyla hazırlanarak ilgililere dağıtılması( Genel Sekreter)  </w:t>
            </w:r>
          </w:p>
        </w:tc>
      </w:tr>
      <w:tr w:rsidR="00501EF3" w:rsidRPr="00AC6FEB" w:rsidTr="00501EF3">
        <w:tc>
          <w:tcPr>
            <w:tcW w:w="2839" w:type="dxa"/>
            <w:vAlign w:val="center"/>
          </w:tcPr>
          <w:p w:rsidR="00501EF3" w:rsidRPr="00AC6FEB" w:rsidRDefault="00501EF3" w:rsidP="005049DB">
            <w:pPr>
              <w:rPr>
                <w:rFonts w:cstheme="minorHAnsi"/>
                <w:b/>
                <w:bCs/>
                <w:iCs/>
              </w:rPr>
            </w:pPr>
            <w:r w:rsidRPr="00AC6FEB">
              <w:rPr>
                <w:rFonts w:cstheme="minorHAnsi"/>
                <w:iCs/>
              </w:rPr>
              <w:t>ORGAN TOPLANTI KARARLARI</w:t>
            </w:r>
          </w:p>
        </w:tc>
        <w:tc>
          <w:tcPr>
            <w:tcW w:w="6449" w:type="dxa"/>
            <w:vAlign w:val="center"/>
          </w:tcPr>
          <w:p w:rsidR="00501EF3" w:rsidRPr="00AC6FEB" w:rsidRDefault="00501EF3" w:rsidP="005049DB">
            <w:pPr>
              <w:rPr>
                <w:rFonts w:cstheme="minorHAnsi"/>
                <w:iCs/>
              </w:rPr>
            </w:pPr>
            <w:r w:rsidRPr="00AC6FEB">
              <w:rPr>
                <w:rFonts w:cstheme="minorHAnsi"/>
                <w:iCs/>
              </w:rPr>
              <w:t xml:space="preserve">Toplantı sonucunda oluşan kararların yazılması, ilgili organ defterine yapıştırılması( Genel Sekreter) </w:t>
            </w:r>
          </w:p>
        </w:tc>
      </w:tr>
      <w:tr w:rsidR="00501EF3" w:rsidRPr="00AC6FEB" w:rsidTr="00501EF3">
        <w:tc>
          <w:tcPr>
            <w:tcW w:w="2839" w:type="dxa"/>
            <w:vAlign w:val="center"/>
          </w:tcPr>
          <w:p w:rsidR="00501EF3" w:rsidRPr="00AC6FEB" w:rsidRDefault="00501EF3" w:rsidP="005049DB">
            <w:pPr>
              <w:rPr>
                <w:rFonts w:cstheme="minorHAnsi"/>
                <w:b/>
                <w:bCs/>
                <w:iCs/>
              </w:rPr>
            </w:pPr>
            <w:r w:rsidRPr="00AC6FEB">
              <w:rPr>
                <w:rFonts w:cstheme="minorHAnsi"/>
                <w:iCs/>
              </w:rPr>
              <w:t xml:space="preserve">ORGAN TOPLANTI KARARLARI İLGİLİ KARAR SURETLERİ </w:t>
            </w:r>
          </w:p>
        </w:tc>
        <w:tc>
          <w:tcPr>
            <w:tcW w:w="6449" w:type="dxa"/>
            <w:vAlign w:val="center"/>
          </w:tcPr>
          <w:p w:rsidR="00501EF3" w:rsidRPr="00AC6FEB" w:rsidRDefault="00501EF3" w:rsidP="005049DB">
            <w:pPr>
              <w:rPr>
                <w:rFonts w:cstheme="minorHAnsi"/>
                <w:iCs/>
              </w:rPr>
            </w:pPr>
            <w:r w:rsidRPr="00AC6FEB">
              <w:rPr>
                <w:rFonts w:cstheme="minorHAnsi"/>
                <w:iCs/>
              </w:rPr>
              <w:t>Toplantı sonrası alınan kararlar ile ilgili yapılacak işlerin ilgili servislere karar sureti şeklinde dağıtımı (Genel Sekreter)</w:t>
            </w:r>
          </w:p>
          <w:p w:rsidR="00501EF3" w:rsidRPr="00AC6FEB" w:rsidRDefault="00501EF3" w:rsidP="005049DB">
            <w:pPr>
              <w:rPr>
                <w:rFonts w:cstheme="minorHAnsi"/>
                <w:iCs/>
              </w:rPr>
            </w:pPr>
          </w:p>
        </w:tc>
      </w:tr>
      <w:tr w:rsidR="00501EF3" w:rsidRPr="00AC6FEB" w:rsidTr="00501EF3">
        <w:tc>
          <w:tcPr>
            <w:tcW w:w="2839" w:type="dxa"/>
            <w:vAlign w:val="center"/>
          </w:tcPr>
          <w:p w:rsidR="00501EF3" w:rsidRPr="00AC6FEB" w:rsidRDefault="00501EF3" w:rsidP="005049DB">
            <w:pPr>
              <w:rPr>
                <w:rFonts w:cstheme="minorHAnsi"/>
                <w:b/>
                <w:bCs/>
                <w:iCs/>
              </w:rPr>
            </w:pPr>
            <w:r w:rsidRPr="00AC6FEB">
              <w:rPr>
                <w:rFonts w:cstheme="minorHAnsi"/>
                <w:iCs/>
              </w:rPr>
              <w:t>GELEN EVRAK KAYDI</w:t>
            </w:r>
          </w:p>
        </w:tc>
        <w:tc>
          <w:tcPr>
            <w:tcW w:w="6449" w:type="dxa"/>
            <w:vAlign w:val="center"/>
          </w:tcPr>
          <w:p w:rsidR="00501EF3" w:rsidRPr="00AC6FEB" w:rsidRDefault="00501EF3" w:rsidP="005049DB">
            <w:pPr>
              <w:rPr>
                <w:rFonts w:cstheme="minorHAnsi"/>
                <w:iCs/>
              </w:rPr>
            </w:pPr>
            <w:r w:rsidRPr="00AC6FEB">
              <w:rPr>
                <w:rFonts w:cstheme="minorHAnsi"/>
                <w:iCs/>
              </w:rPr>
              <w:t xml:space="preserve">Odaya gelen tüm evrakların genel sekreter tarafından </w:t>
            </w:r>
            <w:proofErr w:type="spellStart"/>
            <w:r w:rsidRPr="00AC6FEB">
              <w:rPr>
                <w:rFonts w:cstheme="minorHAnsi"/>
                <w:iCs/>
              </w:rPr>
              <w:t>incelenmesive</w:t>
            </w:r>
            <w:proofErr w:type="spellEnd"/>
            <w:r w:rsidRPr="00AC6FEB">
              <w:rPr>
                <w:rFonts w:cstheme="minorHAnsi"/>
                <w:iCs/>
              </w:rPr>
              <w:t xml:space="preserve"> işleme alınarak ilgili servise iletilmesi ( Muamelat)</w:t>
            </w:r>
          </w:p>
        </w:tc>
      </w:tr>
      <w:tr w:rsidR="00501EF3" w:rsidRPr="00AC6FEB" w:rsidTr="00501EF3">
        <w:tc>
          <w:tcPr>
            <w:tcW w:w="2839" w:type="dxa"/>
            <w:vAlign w:val="center"/>
          </w:tcPr>
          <w:p w:rsidR="00501EF3" w:rsidRPr="00AC6FEB" w:rsidRDefault="00501EF3" w:rsidP="005049DB">
            <w:pPr>
              <w:rPr>
                <w:rFonts w:cstheme="minorHAnsi"/>
                <w:b/>
                <w:bCs/>
                <w:iCs/>
              </w:rPr>
            </w:pPr>
            <w:r w:rsidRPr="00AC6FEB">
              <w:rPr>
                <w:rFonts w:cstheme="minorHAnsi"/>
                <w:iCs/>
              </w:rPr>
              <w:t>GİDEN EVRAK KAYDI</w:t>
            </w:r>
          </w:p>
        </w:tc>
        <w:tc>
          <w:tcPr>
            <w:tcW w:w="6449" w:type="dxa"/>
            <w:vAlign w:val="center"/>
          </w:tcPr>
          <w:p w:rsidR="00501EF3" w:rsidRPr="00AC6FEB" w:rsidRDefault="00501EF3" w:rsidP="005049DB">
            <w:pPr>
              <w:rPr>
                <w:rFonts w:cstheme="minorHAnsi"/>
                <w:iCs/>
              </w:rPr>
            </w:pPr>
            <w:r w:rsidRPr="00AC6FEB">
              <w:rPr>
                <w:rFonts w:cstheme="minorHAnsi"/>
                <w:iCs/>
              </w:rPr>
              <w:t>Servisler tarafından hazırlanan ve gönderilecek olan tüm evrakların giden evrak kayıt defterine kaydının yapılması ve gerekli yere gönderilmesi.( Muamelat)</w:t>
            </w:r>
          </w:p>
        </w:tc>
      </w:tr>
      <w:tr w:rsidR="00501EF3" w:rsidRPr="00AC6FEB" w:rsidTr="00501EF3">
        <w:tc>
          <w:tcPr>
            <w:tcW w:w="2839" w:type="dxa"/>
            <w:vAlign w:val="center"/>
          </w:tcPr>
          <w:p w:rsidR="00501EF3" w:rsidRPr="00AC6FEB" w:rsidRDefault="00501EF3" w:rsidP="005049DB">
            <w:pPr>
              <w:rPr>
                <w:rFonts w:cstheme="minorHAnsi"/>
                <w:b/>
                <w:bCs/>
                <w:iCs/>
              </w:rPr>
            </w:pPr>
            <w:r w:rsidRPr="00AC6FEB">
              <w:rPr>
                <w:rFonts w:cstheme="minorHAnsi"/>
                <w:iCs/>
              </w:rPr>
              <w:t>DERGİ, DAVETİYE, TEBRİK SMS GÖNDERİMİ</w:t>
            </w:r>
          </w:p>
        </w:tc>
        <w:tc>
          <w:tcPr>
            <w:tcW w:w="6449" w:type="dxa"/>
            <w:vAlign w:val="center"/>
          </w:tcPr>
          <w:p w:rsidR="00501EF3" w:rsidRPr="00AC6FEB" w:rsidRDefault="00501EF3" w:rsidP="005049DB">
            <w:pPr>
              <w:rPr>
                <w:rFonts w:cstheme="minorHAnsi"/>
                <w:iCs/>
              </w:rPr>
            </w:pPr>
            <w:r w:rsidRPr="00AC6FEB">
              <w:rPr>
                <w:rFonts w:cstheme="minorHAnsi"/>
                <w:iCs/>
              </w:rPr>
              <w:t xml:space="preserve">ERTSO üyelerine ve çeşitli kuruluşlara dergi, </w:t>
            </w:r>
            <w:proofErr w:type="spellStart"/>
            <w:proofErr w:type="gramStart"/>
            <w:r w:rsidRPr="00AC6FEB">
              <w:rPr>
                <w:rFonts w:cstheme="minorHAnsi"/>
                <w:iCs/>
              </w:rPr>
              <w:t>davetiye,tebrik</w:t>
            </w:r>
            <w:proofErr w:type="spellEnd"/>
            <w:proofErr w:type="gramEnd"/>
            <w:r w:rsidRPr="00AC6FEB">
              <w:rPr>
                <w:rFonts w:cstheme="minorHAnsi"/>
                <w:iCs/>
              </w:rPr>
              <w:t xml:space="preserve"> SMS gönderim işlemi ( Muamelat) </w:t>
            </w:r>
          </w:p>
        </w:tc>
      </w:tr>
      <w:tr w:rsidR="00501EF3" w:rsidRPr="00AC6FEB" w:rsidTr="00501EF3">
        <w:tc>
          <w:tcPr>
            <w:tcW w:w="2839" w:type="dxa"/>
            <w:vAlign w:val="center"/>
          </w:tcPr>
          <w:p w:rsidR="00501EF3" w:rsidRPr="00AC6FEB" w:rsidRDefault="00501EF3" w:rsidP="005049DB">
            <w:pPr>
              <w:rPr>
                <w:rFonts w:cstheme="minorHAnsi"/>
                <w:b/>
                <w:bCs/>
                <w:iCs/>
              </w:rPr>
            </w:pPr>
            <w:r w:rsidRPr="00AC6FEB">
              <w:rPr>
                <w:rFonts w:cstheme="minorHAnsi"/>
                <w:iCs/>
              </w:rPr>
              <w:t>POSTA KARGO GÖNDERİM İŞLEMİ</w:t>
            </w:r>
          </w:p>
        </w:tc>
        <w:tc>
          <w:tcPr>
            <w:tcW w:w="6449" w:type="dxa"/>
            <w:vAlign w:val="center"/>
          </w:tcPr>
          <w:p w:rsidR="00501EF3" w:rsidRPr="00AC6FEB" w:rsidRDefault="00501EF3" w:rsidP="005049DB">
            <w:pPr>
              <w:rPr>
                <w:rFonts w:cstheme="minorHAnsi"/>
                <w:iCs/>
              </w:rPr>
            </w:pPr>
            <w:r w:rsidRPr="00AC6FEB">
              <w:rPr>
                <w:rFonts w:cstheme="minorHAnsi"/>
                <w:iCs/>
              </w:rPr>
              <w:t xml:space="preserve">Servisler tarafından hazırlanan evrakların posta ve kargo ile gönderim işlemi (Muamelat)  </w:t>
            </w:r>
          </w:p>
        </w:tc>
      </w:tr>
      <w:tr w:rsidR="00501EF3" w:rsidRPr="00AC6FEB" w:rsidTr="00501EF3">
        <w:tc>
          <w:tcPr>
            <w:tcW w:w="2839" w:type="dxa"/>
            <w:vAlign w:val="center"/>
          </w:tcPr>
          <w:p w:rsidR="00501EF3" w:rsidRPr="00AC6FEB" w:rsidRDefault="00501EF3" w:rsidP="005049DB">
            <w:pPr>
              <w:rPr>
                <w:rFonts w:cstheme="minorHAnsi"/>
                <w:b/>
                <w:bCs/>
                <w:iCs/>
              </w:rPr>
            </w:pPr>
            <w:r w:rsidRPr="00AC6FEB">
              <w:rPr>
                <w:rFonts w:cstheme="minorHAnsi"/>
                <w:iCs/>
              </w:rPr>
              <w:t>PERSONEL ÖZLÜK İŞLEMLERİ</w:t>
            </w:r>
          </w:p>
        </w:tc>
        <w:tc>
          <w:tcPr>
            <w:tcW w:w="6449" w:type="dxa"/>
            <w:vAlign w:val="center"/>
          </w:tcPr>
          <w:p w:rsidR="00501EF3" w:rsidRPr="00AC6FEB" w:rsidRDefault="00501EF3" w:rsidP="005049DB">
            <w:pPr>
              <w:rPr>
                <w:rFonts w:cstheme="minorHAnsi"/>
                <w:iCs/>
              </w:rPr>
            </w:pPr>
            <w:r w:rsidRPr="00AC6FEB">
              <w:rPr>
                <w:rFonts w:cstheme="minorHAnsi"/>
                <w:iCs/>
              </w:rPr>
              <w:t xml:space="preserve">Her personel için özlük dosyası açılması, bilgilerin programa kaydı, </w:t>
            </w:r>
            <w:proofErr w:type="spellStart"/>
            <w:r w:rsidRPr="00AC6FEB">
              <w:rPr>
                <w:rFonts w:cstheme="minorHAnsi"/>
                <w:iCs/>
              </w:rPr>
              <w:t>ERTSOİç</w:t>
            </w:r>
            <w:proofErr w:type="spellEnd"/>
            <w:r w:rsidRPr="00AC6FEB">
              <w:rPr>
                <w:rFonts w:cstheme="minorHAnsi"/>
                <w:iCs/>
              </w:rPr>
              <w:t xml:space="preserve"> Yönergesi, TOBB Personel Yönetmeliği, 657 sayılı Devlet Memurları Kanunu, 4857 sayılı İş Kanunu, TOBB Emekli Sandığı Vakıf Senedi, Gelir Vergisi Kanunu uygulamalarında tanımlanmış işlemlerin özlük dosyasında </w:t>
            </w:r>
            <w:proofErr w:type="spellStart"/>
            <w:proofErr w:type="gramStart"/>
            <w:r w:rsidRPr="00AC6FEB">
              <w:rPr>
                <w:rFonts w:cstheme="minorHAnsi"/>
                <w:iCs/>
              </w:rPr>
              <w:t>saklanması.İzin</w:t>
            </w:r>
            <w:proofErr w:type="spellEnd"/>
            <w:proofErr w:type="gramEnd"/>
            <w:r w:rsidRPr="00AC6FEB">
              <w:rPr>
                <w:rFonts w:cstheme="minorHAnsi"/>
                <w:iCs/>
              </w:rPr>
              <w:t xml:space="preserve"> terfi ,icra, </w:t>
            </w:r>
            <w:proofErr w:type="spellStart"/>
            <w:r w:rsidRPr="00AC6FEB">
              <w:rPr>
                <w:rFonts w:cstheme="minorHAnsi"/>
                <w:iCs/>
              </w:rPr>
              <w:t>nüfus,disiplin,eğitim</w:t>
            </w:r>
            <w:proofErr w:type="spellEnd"/>
            <w:r w:rsidRPr="00AC6FEB">
              <w:rPr>
                <w:rFonts w:cstheme="minorHAnsi"/>
                <w:iCs/>
              </w:rPr>
              <w:t>(</w:t>
            </w:r>
            <w:proofErr w:type="spellStart"/>
            <w:r w:rsidRPr="00AC6FEB">
              <w:rPr>
                <w:rFonts w:cstheme="minorHAnsi"/>
                <w:iCs/>
              </w:rPr>
              <w:t>Gnl.Sekreterlik</w:t>
            </w:r>
            <w:proofErr w:type="spellEnd"/>
            <w:r w:rsidRPr="00AC6FEB">
              <w:rPr>
                <w:rFonts w:cstheme="minorHAnsi"/>
                <w:iCs/>
              </w:rPr>
              <w:t xml:space="preserve">), </w:t>
            </w:r>
          </w:p>
          <w:p w:rsidR="00501EF3" w:rsidRPr="00AC6FEB" w:rsidRDefault="00501EF3" w:rsidP="005049DB">
            <w:pPr>
              <w:rPr>
                <w:rFonts w:cstheme="minorHAnsi"/>
                <w:iCs/>
              </w:rPr>
            </w:pPr>
          </w:p>
        </w:tc>
      </w:tr>
      <w:tr w:rsidR="00501EF3" w:rsidRPr="00AC6FEB" w:rsidTr="00501EF3">
        <w:tc>
          <w:tcPr>
            <w:tcW w:w="2839" w:type="dxa"/>
            <w:vAlign w:val="center"/>
          </w:tcPr>
          <w:p w:rsidR="00501EF3" w:rsidRPr="00AC6FEB" w:rsidRDefault="00501EF3" w:rsidP="005049DB">
            <w:pPr>
              <w:rPr>
                <w:rFonts w:cstheme="minorHAnsi"/>
                <w:b/>
                <w:bCs/>
                <w:iCs/>
              </w:rPr>
            </w:pPr>
          </w:p>
          <w:p w:rsidR="00501EF3" w:rsidRPr="00AC6FEB" w:rsidRDefault="00501EF3" w:rsidP="005049DB">
            <w:pPr>
              <w:rPr>
                <w:rFonts w:cstheme="minorHAnsi"/>
                <w:b/>
                <w:bCs/>
                <w:iCs/>
              </w:rPr>
            </w:pPr>
          </w:p>
          <w:p w:rsidR="00501EF3" w:rsidRPr="00AC6FEB" w:rsidRDefault="00501EF3" w:rsidP="005049DB">
            <w:pPr>
              <w:rPr>
                <w:rFonts w:cstheme="minorHAnsi"/>
                <w:b/>
                <w:bCs/>
                <w:iCs/>
              </w:rPr>
            </w:pPr>
          </w:p>
          <w:p w:rsidR="00501EF3" w:rsidRPr="00AC6FEB" w:rsidRDefault="00501EF3" w:rsidP="005049DB">
            <w:pPr>
              <w:rPr>
                <w:rFonts w:cstheme="minorHAnsi"/>
                <w:b/>
                <w:bCs/>
                <w:iCs/>
              </w:rPr>
            </w:pPr>
            <w:r w:rsidRPr="00AC6FEB">
              <w:rPr>
                <w:rFonts w:cstheme="minorHAnsi"/>
                <w:iCs/>
              </w:rPr>
              <w:t>İŞ BAŞVURU İŞLEMLERİ</w:t>
            </w:r>
          </w:p>
        </w:tc>
        <w:tc>
          <w:tcPr>
            <w:tcW w:w="6449" w:type="dxa"/>
            <w:vAlign w:val="center"/>
          </w:tcPr>
          <w:p w:rsidR="00501EF3" w:rsidRPr="00AC6FEB" w:rsidRDefault="00501EF3" w:rsidP="005049DB">
            <w:pPr>
              <w:rPr>
                <w:rFonts w:cstheme="minorHAnsi"/>
                <w:iCs/>
              </w:rPr>
            </w:pPr>
          </w:p>
          <w:p w:rsidR="00501EF3" w:rsidRPr="00AC6FEB" w:rsidRDefault="00501EF3" w:rsidP="005049DB">
            <w:pPr>
              <w:rPr>
                <w:rFonts w:cstheme="minorHAnsi"/>
                <w:iCs/>
              </w:rPr>
            </w:pPr>
            <w:r w:rsidRPr="00AC6FEB">
              <w:rPr>
                <w:rFonts w:cstheme="minorHAnsi"/>
                <w:iCs/>
              </w:rPr>
              <w:t>Şahsın başvurusu, genel sekreter onayı, evrak girişi, dosyalanması,(</w:t>
            </w:r>
            <w:proofErr w:type="spellStart"/>
            <w:proofErr w:type="gramStart"/>
            <w:r w:rsidRPr="00AC6FEB">
              <w:rPr>
                <w:rFonts w:cstheme="minorHAnsi"/>
                <w:iCs/>
              </w:rPr>
              <w:t>Gnl.Sekreterlik</w:t>
            </w:r>
            <w:proofErr w:type="spellEnd"/>
            <w:proofErr w:type="gramEnd"/>
            <w:r w:rsidRPr="00AC6FEB">
              <w:rPr>
                <w:rFonts w:cstheme="minorHAnsi"/>
                <w:iCs/>
              </w:rPr>
              <w:t>)</w:t>
            </w:r>
          </w:p>
        </w:tc>
      </w:tr>
      <w:tr w:rsidR="00501EF3" w:rsidRPr="00AC6FEB" w:rsidTr="00501EF3">
        <w:tc>
          <w:tcPr>
            <w:tcW w:w="2839" w:type="dxa"/>
            <w:vAlign w:val="center"/>
          </w:tcPr>
          <w:p w:rsidR="00501EF3" w:rsidRPr="00AC6FEB" w:rsidRDefault="00501EF3" w:rsidP="005049DB">
            <w:pPr>
              <w:rPr>
                <w:rFonts w:cstheme="minorHAnsi"/>
                <w:b/>
                <w:bCs/>
                <w:iCs/>
              </w:rPr>
            </w:pPr>
            <w:r w:rsidRPr="00AC6FEB">
              <w:rPr>
                <w:rFonts w:cstheme="minorHAnsi"/>
                <w:iCs/>
              </w:rPr>
              <w:t>İŞE ALIM</w:t>
            </w:r>
          </w:p>
        </w:tc>
        <w:tc>
          <w:tcPr>
            <w:tcW w:w="6449" w:type="dxa"/>
            <w:vAlign w:val="center"/>
          </w:tcPr>
          <w:p w:rsidR="00501EF3" w:rsidRPr="00AC6FEB" w:rsidRDefault="00501EF3" w:rsidP="005049DB">
            <w:pPr>
              <w:rPr>
                <w:rFonts w:cstheme="minorHAnsi"/>
                <w:iCs/>
              </w:rPr>
            </w:pPr>
            <w:r w:rsidRPr="00AC6FEB">
              <w:rPr>
                <w:rFonts w:cstheme="minorHAnsi"/>
                <w:iCs/>
              </w:rPr>
              <w:t xml:space="preserve">İş başvurularının yönetim kurulunca değerlendirilmesi, onayı, özlük dosyası açılması, yönetmeliklerle tanımlanan evrakların alınması, programa kayıt, </w:t>
            </w:r>
            <w:proofErr w:type="spellStart"/>
            <w:proofErr w:type="gramStart"/>
            <w:r w:rsidRPr="00AC6FEB">
              <w:rPr>
                <w:rFonts w:cstheme="minorHAnsi"/>
                <w:iCs/>
              </w:rPr>
              <w:t>sandık,ssk</w:t>
            </w:r>
            <w:proofErr w:type="spellEnd"/>
            <w:proofErr w:type="gramEnd"/>
            <w:r w:rsidRPr="00AC6FEB">
              <w:rPr>
                <w:rFonts w:cstheme="minorHAnsi"/>
                <w:iCs/>
              </w:rPr>
              <w:t xml:space="preserve"> bildirimlerinin hazırlanması, imza onaylarının yapılması, evrak kayıt işlemleri, gönderim ve dosyalama (</w:t>
            </w:r>
            <w:proofErr w:type="spellStart"/>
            <w:r w:rsidRPr="00AC6FEB">
              <w:rPr>
                <w:rFonts w:cstheme="minorHAnsi"/>
                <w:iCs/>
              </w:rPr>
              <w:t>Gnl</w:t>
            </w:r>
            <w:proofErr w:type="spellEnd"/>
            <w:r w:rsidRPr="00AC6FEB">
              <w:rPr>
                <w:rFonts w:cstheme="minorHAnsi"/>
                <w:iCs/>
              </w:rPr>
              <w:t xml:space="preserve"> Sekreterlik)</w:t>
            </w:r>
          </w:p>
        </w:tc>
      </w:tr>
    </w:tbl>
    <w:p w:rsidR="005049DB" w:rsidRPr="00AC6FEB" w:rsidRDefault="005049DB" w:rsidP="00D10406">
      <w:pPr>
        <w:rPr>
          <w:rFonts w:cstheme="minorHAnsi"/>
          <w:b/>
          <w:bCs/>
          <w:i/>
          <w:iCs/>
        </w:rPr>
      </w:pPr>
    </w:p>
    <w:p w:rsidR="005049DB" w:rsidRPr="00AC6FEB" w:rsidRDefault="005049DB" w:rsidP="00D10406">
      <w:pPr>
        <w:rPr>
          <w:rFonts w:cstheme="minorHAnsi"/>
          <w:bCs/>
          <w:iCs/>
        </w:rPr>
      </w:pPr>
    </w:p>
    <w:p w:rsidR="00A9036B" w:rsidRPr="00AC6FEB" w:rsidRDefault="00A9036B" w:rsidP="00D10406">
      <w:pPr>
        <w:rPr>
          <w:rFonts w:cstheme="minorHAnsi"/>
          <w:bCs/>
          <w:iCs/>
        </w:rPr>
      </w:pPr>
    </w:p>
    <w:p w:rsidR="00A9036B" w:rsidRPr="00AC6FEB" w:rsidRDefault="00A9036B" w:rsidP="00D10406">
      <w:pPr>
        <w:rPr>
          <w:rFonts w:cstheme="minorHAnsi"/>
          <w:bCs/>
          <w:iCs/>
        </w:rPr>
      </w:pPr>
    </w:p>
    <w:tbl>
      <w:tblPr>
        <w:tblStyle w:val="TabloKlavuzu"/>
        <w:tblW w:w="0" w:type="auto"/>
        <w:tblLook w:val="04A0" w:firstRow="1" w:lastRow="0" w:firstColumn="1" w:lastColumn="0" w:noHBand="0" w:noVBand="1"/>
      </w:tblPr>
      <w:tblGrid>
        <w:gridCol w:w="3070"/>
        <w:gridCol w:w="6142"/>
      </w:tblGrid>
      <w:tr w:rsidR="00A9036B" w:rsidRPr="00AC6FEB" w:rsidTr="00B71429">
        <w:tc>
          <w:tcPr>
            <w:tcW w:w="3070" w:type="dxa"/>
          </w:tcPr>
          <w:p w:rsidR="00A9036B" w:rsidRPr="00AC6FEB" w:rsidRDefault="00A9036B" w:rsidP="00B71429">
            <w:pPr>
              <w:rPr>
                <w:rFonts w:cstheme="minorHAnsi"/>
                <w:b/>
                <w:bCs/>
                <w:iCs/>
              </w:rPr>
            </w:pPr>
            <w:r w:rsidRPr="00AC6FEB">
              <w:rPr>
                <w:rFonts w:cstheme="minorHAnsi"/>
                <w:b/>
                <w:bCs/>
                <w:iCs/>
              </w:rPr>
              <w:lastRenderedPageBreak/>
              <w:t>BİRİM</w:t>
            </w:r>
          </w:p>
        </w:tc>
        <w:tc>
          <w:tcPr>
            <w:tcW w:w="6142" w:type="dxa"/>
          </w:tcPr>
          <w:p w:rsidR="00A9036B" w:rsidRPr="00AC6FEB" w:rsidRDefault="00A9036B" w:rsidP="00B71429">
            <w:pPr>
              <w:rPr>
                <w:rFonts w:cstheme="minorHAnsi"/>
                <w:b/>
                <w:bCs/>
                <w:iCs/>
              </w:rPr>
            </w:pPr>
            <w:r w:rsidRPr="00AC6FEB">
              <w:rPr>
                <w:rFonts w:cstheme="minorHAnsi"/>
                <w:b/>
                <w:bCs/>
                <w:iCs/>
              </w:rPr>
              <w:t>MUHASEBE BİRİMİ</w:t>
            </w:r>
          </w:p>
        </w:tc>
      </w:tr>
      <w:tr w:rsidR="00A9036B" w:rsidRPr="00AC6FEB" w:rsidTr="00B71429">
        <w:tc>
          <w:tcPr>
            <w:tcW w:w="3070" w:type="dxa"/>
          </w:tcPr>
          <w:p w:rsidR="00A9036B" w:rsidRPr="00AC6FEB" w:rsidRDefault="00A9036B" w:rsidP="00B71429">
            <w:pPr>
              <w:rPr>
                <w:rFonts w:cstheme="minorHAnsi"/>
                <w:b/>
                <w:bCs/>
                <w:iCs/>
              </w:rPr>
            </w:pPr>
            <w:r w:rsidRPr="00AC6FEB">
              <w:rPr>
                <w:rFonts w:cstheme="minorHAnsi"/>
                <w:b/>
                <w:bCs/>
                <w:iCs/>
              </w:rPr>
              <w:t>KANUN HÜKMÜ</w:t>
            </w:r>
          </w:p>
        </w:tc>
        <w:tc>
          <w:tcPr>
            <w:tcW w:w="6142" w:type="dxa"/>
          </w:tcPr>
          <w:p w:rsidR="00A9036B" w:rsidRPr="00AC6FEB" w:rsidRDefault="00A9036B" w:rsidP="00B71429">
            <w:pPr>
              <w:rPr>
                <w:rFonts w:cstheme="minorHAnsi"/>
                <w:b/>
                <w:bCs/>
                <w:iCs/>
              </w:rPr>
            </w:pPr>
            <w:r w:rsidRPr="00AC6FEB">
              <w:rPr>
                <w:rFonts w:cstheme="minorHAnsi"/>
                <w:b/>
                <w:bCs/>
                <w:iCs/>
              </w:rPr>
              <w:t>5174 TOBB Kanunu -TOBB Bütçe ve Muhasebe Yönetmeliği ERTSO İç Yönergesi – İlgili Vergi Kanunları</w:t>
            </w:r>
          </w:p>
        </w:tc>
      </w:tr>
      <w:tr w:rsidR="00501EF3" w:rsidRPr="00AC6FEB" w:rsidTr="00501EF3">
        <w:tc>
          <w:tcPr>
            <w:tcW w:w="3070" w:type="dxa"/>
            <w:vAlign w:val="center"/>
          </w:tcPr>
          <w:p w:rsidR="00501EF3" w:rsidRPr="00AC6FEB" w:rsidRDefault="009B103C" w:rsidP="00B71429">
            <w:pPr>
              <w:rPr>
                <w:rFonts w:cstheme="minorHAnsi"/>
                <w:b/>
                <w:bCs/>
                <w:iCs/>
              </w:rPr>
            </w:pPr>
            <w:r>
              <w:rPr>
                <w:rFonts w:cstheme="minorHAnsi"/>
                <w:b/>
                <w:bCs/>
                <w:iCs/>
              </w:rPr>
              <w:t>FAALİYET ADI</w:t>
            </w:r>
          </w:p>
        </w:tc>
        <w:tc>
          <w:tcPr>
            <w:tcW w:w="6142" w:type="dxa"/>
            <w:vAlign w:val="center"/>
          </w:tcPr>
          <w:p w:rsidR="00501EF3" w:rsidRPr="00AC6FEB" w:rsidRDefault="009B103C" w:rsidP="00B71429">
            <w:pPr>
              <w:rPr>
                <w:rFonts w:cstheme="minorHAnsi"/>
                <w:b/>
                <w:bCs/>
                <w:iCs/>
              </w:rPr>
            </w:pPr>
            <w:r>
              <w:rPr>
                <w:rFonts w:cstheme="minorHAnsi"/>
                <w:b/>
                <w:bCs/>
                <w:iCs/>
              </w:rPr>
              <w:t>ÜRÜN/HİZMET</w:t>
            </w:r>
          </w:p>
        </w:tc>
      </w:tr>
      <w:tr w:rsidR="00501EF3" w:rsidRPr="00AC6FEB" w:rsidTr="00501EF3">
        <w:tc>
          <w:tcPr>
            <w:tcW w:w="3070" w:type="dxa"/>
          </w:tcPr>
          <w:p w:rsidR="009B103C" w:rsidRDefault="009B103C" w:rsidP="00B71429">
            <w:pPr>
              <w:rPr>
                <w:rFonts w:cstheme="minorHAnsi"/>
                <w:iCs/>
              </w:rPr>
            </w:pPr>
          </w:p>
          <w:p w:rsidR="00501EF3" w:rsidRPr="00AC6FEB" w:rsidRDefault="009B103C" w:rsidP="00B71429">
            <w:pPr>
              <w:rPr>
                <w:rFonts w:cstheme="minorHAnsi"/>
                <w:iCs/>
              </w:rPr>
            </w:pPr>
            <w:r>
              <w:rPr>
                <w:rFonts w:cstheme="minorHAnsi"/>
                <w:iCs/>
              </w:rPr>
              <w:t>ANA VEZNE İŞLEMLERİ</w:t>
            </w:r>
            <w:r w:rsidR="00501EF3" w:rsidRPr="00AC6FEB">
              <w:rPr>
                <w:rFonts w:cstheme="minorHAnsi"/>
                <w:iCs/>
              </w:rPr>
              <w:t xml:space="preserve"> </w:t>
            </w:r>
          </w:p>
        </w:tc>
        <w:tc>
          <w:tcPr>
            <w:tcW w:w="6142" w:type="dxa"/>
            <w:vAlign w:val="center"/>
          </w:tcPr>
          <w:p w:rsidR="00501EF3" w:rsidRPr="00AC6FEB" w:rsidRDefault="00501EF3" w:rsidP="00B71429">
            <w:pPr>
              <w:rPr>
                <w:rFonts w:cstheme="minorHAnsi"/>
                <w:iCs/>
              </w:rPr>
            </w:pPr>
            <w:proofErr w:type="gramStart"/>
            <w:r w:rsidRPr="00AC6FEB">
              <w:rPr>
                <w:rFonts w:cstheme="minorHAnsi"/>
                <w:iCs/>
              </w:rPr>
              <w:t>Aidat tahsildar bordrosu üzerindeki miktarların kasaya aktarılması. tahsil</w:t>
            </w:r>
            <w:proofErr w:type="gramEnd"/>
            <w:r w:rsidRPr="00AC6FEB">
              <w:rPr>
                <w:rFonts w:cstheme="minorHAnsi"/>
                <w:iCs/>
              </w:rPr>
              <w:t xml:space="preserve"> fişi düzenlenmesi.</w:t>
            </w:r>
          </w:p>
          <w:p w:rsidR="00501EF3" w:rsidRPr="00AC6FEB" w:rsidRDefault="00501EF3" w:rsidP="00B71429">
            <w:pPr>
              <w:rPr>
                <w:rFonts w:cstheme="minorHAnsi"/>
                <w:iCs/>
              </w:rPr>
            </w:pPr>
            <w:r w:rsidRPr="00AC6FEB">
              <w:rPr>
                <w:rFonts w:cstheme="minorHAnsi"/>
                <w:iCs/>
              </w:rPr>
              <w:t xml:space="preserve">Faturalar, ödeme emirleri ve diğer dokümanlar ile ilgili her türlü ödeme evrakının yetkili kişilere onaylatılması, tediye fişi ile ödenmesi. </w:t>
            </w:r>
          </w:p>
        </w:tc>
      </w:tr>
      <w:tr w:rsidR="00501EF3" w:rsidRPr="00AC6FEB" w:rsidTr="00501EF3">
        <w:tc>
          <w:tcPr>
            <w:tcW w:w="3070" w:type="dxa"/>
          </w:tcPr>
          <w:p w:rsidR="009B103C" w:rsidRDefault="009B103C" w:rsidP="00F46EA4">
            <w:pPr>
              <w:rPr>
                <w:rFonts w:cstheme="minorHAnsi"/>
                <w:iCs/>
              </w:rPr>
            </w:pPr>
          </w:p>
          <w:p w:rsidR="00501EF3" w:rsidRPr="00AC6FEB" w:rsidRDefault="009B103C" w:rsidP="00F46EA4">
            <w:pPr>
              <w:rPr>
                <w:rFonts w:cstheme="minorHAnsi"/>
                <w:iCs/>
              </w:rPr>
            </w:pPr>
            <w:r>
              <w:rPr>
                <w:rFonts w:cstheme="minorHAnsi"/>
                <w:iCs/>
              </w:rPr>
              <w:t>MAHSUP İŞLEMLERİ</w:t>
            </w:r>
          </w:p>
        </w:tc>
        <w:tc>
          <w:tcPr>
            <w:tcW w:w="6142" w:type="dxa"/>
            <w:vAlign w:val="center"/>
          </w:tcPr>
          <w:p w:rsidR="00501EF3" w:rsidRPr="00AC6FEB" w:rsidRDefault="00501EF3" w:rsidP="00F46EA4">
            <w:pPr>
              <w:rPr>
                <w:rFonts w:cstheme="minorHAnsi"/>
                <w:iCs/>
              </w:rPr>
            </w:pPr>
            <w:r w:rsidRPr="00AC6FEB">
              <w:rPr>
                <w:rFonts w:cstheme="minorHAnsi"/>
                <w:iCs/>
              </w:rPr>
              <w:t xml:space="preserve">Ödeme emri, fatura, çek </w:t>
            </w:r>
            <w:proofErr w:type="spellStart"/>
            <w:proofErr w:type="gramStart"/>
            <w:r w:rsidRPr="00AC6FEB">
              <w:rPr>
                <w:rFonts w:cstheme="minorHAnsi"/>
                <w:iCs/>
              </w:rPr>
              <w:t>alındı,çek</w:t>
            </w:r>
            <w:proofErr w:type="spellEnd"/>
            <w:proofErr w:type="gramEnd"/>
            <w:r w:rsidRPr="00AC6FEB">
              <w:rPr>
                <w:rFonts w:cstheme="minorHAnsi"/>
                <w:iCs/>
              </w:rPr>
              <w:t xml:space="preserve"> verildi, banka hesap işlemleri veya dokümanların giriş çıkış yapılacak işlem miktarları için mahsup fişi düzenlenmesi, </w:t>
            </w:r>
          </w:p>
          <w:p w:rsidR="00501EF3" w:rsidRPr="00AC6FEB" w:rsidRDefault="00501EF3" w:rsidP="00F46EA4">
            <w:pPr>
              <w:rPr>
                <w:rFonts w:cstheme="minorHAnsi"/>
                <w:iCs/>
              </w:rPr>
            </w:pPr>
          </w:p>
        </w:tc>
      </w:tr>
      <w:tr w:rsidR="00501EF3" w:rsidRPr="00AC6FEB" w:rsidTr="00501EF3">
        <w:tc>
          <w:tcPr>
            <w:tcW w:w="3070" w:type="dxa"/>
          </w:tcPr>
          <w:p w:rsidR="009B103C" w:rsidRDefault="009B103C" w:rsidP="00F46EA4">
            <w:pPr>
              <w:rPr>
                <w:rFonts w:cstheme="minorHAnsi"/>
                <w:iCs/>
              </w:rPr>
            </w:pPr>
          </w:p>
          <w:p w:rsidR="00501EF3" w:rsidRPr="00AC6FEB" w:rsidRDefault="009B103C" w:rsidP="00F46EA4">
            <w:pPr>
              <w:rPr>
                <w:rFonts w:cstheme="minorHAnsi"/>
                <w:iCs/>
              </w:rPr>
            </w:pPr>
            <w:r>
              <w:rPr>
                <w:rFonts w:cstheme="minorHAnsi"/>
                <w:iCs/>
              </w:rPr>
              <w:t>MUHASEBE KAYIT İŞLEMLERİ</w:t>
            </w:r>
          </w:p>
        </w:tc>
        <w:tc>
          <w:tcPr>
            <w:tcW w:w="6142" w:type="dxa"/>
            <w:vAlign w:val="center"/>
          </w:tcPr>
          <w:p w:rsidR="00501EF3" w:rsidRPr="00AC6FEB" w:rsidRDefault="00501EF3" w:rsidP="00F46EA4">
            <w:pPr>
              <w:rPr>
                <w:rFonts w:cstheme="minorHAnsi"/>
                <w:iCs/>
              </w:rPr>
            </w:pPr>
            <w:r w:rsidRPr="00AC6FEB">
              <w:rPr>
                <w:rFonts w:cstheme="minorHAnsi"/>
                <w:iCs/>
              </w:rPr>
              <w:t xml:space="preserve">Düzenlenen kasa defteri ve mahsup fişleri için yevmiye defteri ve </w:t>
            </w:r>
            <w:proofErr w:type="spellStart"/>
            <w:r w:rsidRPr="00AC6FEB">
              <w:rPr>
                <w:rFonts w:cstheme="minorHAnsi"/>
                <w:iCs/>
              </w:rPr>
              <w:t>defter_i</w:t>
            </w:r>
            <w:proofErr w:type="spellEnd"/>
            <w:r w:rsidRPr="00AC6FEB">
              <w:rPr>
                <w:rFonts w:cstheme="minorHAnsi"/>
                <w:iCs/>
              </w:rPr>
              <w:t xml:space="preserve"> kebir defterlerinin </w:t>
            </w:r>
            <w:proofErr w:type="spellStart"/>
            <w:proofErr w:type="gramStart"/>
            <w:r w:rsidRPr="00AC6FEB">
              <w:rPr>
                <w:rFonts w:cstheme="minorHAnsi"/>
                <w:iCs/>
              </w:rPr>
              <w:t>düzenlenmesi,Genel</w:t>
            </w:r>
            <w:proofErr w:type="spellEnd"/>
            <w:proofErr w:type="gramEnd"/>
            <w:r w:rsidRPr="00AC6FEB">
              <w:rPr>
                <w:rFonts w:cstheme="minorHAnsi"/>
                <w:iCs/>
              </w:rPr>
              <w:t xml:space="preserve"> Sekreter Muhasebe  ve Yönetim Kurulu Başkanı </w:t>
            </w:r>
            <w:proofErr w:type="spellStart"/>
            <w:r w:rsidRPr="00AC6FEB">
              <w:rPr>
                <w:rFonts w:cstheme="minorHAnsi"/>
                <w:iCs/>
              </w:rPr>
              <w:t>paraflatarak</w:t>
            </w:r>
            <w:proofErr w:type="spellEnd"/>
            <w:r w:rsidRPr="00AC6FEB">
              <w:rPr>
                <w:rFonts w:cstheme="minorHAnsi"/>
                <w:iCs/>
              </w:rPr>
              <w:t xml:space="preserve"> ilgili klasörlerde saklanması</w:t>
            </w:r>
          </w:p>
        </w:tc>
      </w:tr>
      <w:tr w:rsidR="00501EF3" w:rsidRPr="00AC6FEB" w:rsidTr="00501EF3">
        <w:tc>
          <w:tcPr>
            <w:tcW w:w="3070" w:type="dxa"/>
          </w:tcPr>
          <w:p w:rsidR="009B103C" w:rsidRDefault="009B103C" w:rsidP="00F46EA4">
            <w:pPr>
              <w:rPr>
                <w:rFonts w:cstheme="minorHAnsi"/>
                <w:iCs/>
              </w:rPr>
            </w:pPr>
          </w:p>
          <w:p w:rsidR="00501EF3" w:rsidRPr="00AC6FEB" w:rsidRDefault="009B103C" w:rsidP="00F46EA4">
            <w:pPr>
              <w:rPr>
                <w:rFonts w:cstheme="minorHAnsi"/>
                <w:iCs/>
              </w:rPr>
            </w:pPr>
            <w:r>
              <w:rPr>
                <w:rFonts w:cstheme="minorHAnsi"/>
                <w:iCs/>
              </w:rPr>
              <w:t>HAFTALIK HARCAMA İŞLEMLERİ</w:t>
            </w:r>
          </w:p>
        </w:tc>
        <w:tc>
          <w:tcPr>
            <w:tcW w:w="6142" w:type="dxa"/>
            <w:vAlign w:val="center"/>
          </w:tcPr>
          <w:p w:rsidR="00501EF3" w:rsidRPr="00AC6FEB" w:rsidRDefault="00501EF3" w:rsidP="00F46EA4">
            <w:pPr>
              <w:rPr>
                <w:rFonts w:cstheme="minorHAnsi"/>
                <w:iCs/>
              </w:rPr>
            </w:pPr>
            <w:r w:rsidRPr="00AC6FEB">
              <w:rPr>
                <w:rFonts w:cstheme="minorHAnsi"/>
                <w:iCs/>
              </w:rPr>
              <w:t xml:space="preserve">Haftalık olarak düzenlenen harcamaların mahsup ve kasa ödemelerinin tensip kararı için liste halinde yönetim kuruluna verilmesi </w:t>
            </w:r>
          </w:p>
        </w:tc>
      </w:tr>
      <w:tr w:rsidR="00501EF3" w:rsidRPr="00AC6FEB" w:rsidTr="00501EF3">
        <w:tc>
          <w:tcPr>
            <w:tcW w:w="3070" w:type="dxa"/>
          </w:tcPr>
          <w:p w:rsidR="00501EF3" w:rsidRPr="00AC6FEB" w:rsidRDefault="009B103C" w:rsidP="00F46EA4">
            <w:pPr>
              <w:rPr>
                <w:rFonts w:cstheme="minorHAnsi"/>
                <w:iCs/>
              </w:rPr>
            </w:pPr>
            <w:r>
              <w:rPr>
                <w:rFonts w:cstheme="minorHAnsi"/>
                <w:iCs/>
              </w:rPr>
              <w:t>YILLIK KANUNİ ÖDEME İŞLEMLERİ</w:t>
            </w:r>
          </w:p>
        </w:tc>
        <w:tc>
          <w:tcPr>
            <w:tcW w:w="6142" w:type="dxa"/>
            <w:vAlign w:val="center"/>
          </w:tcPr>
          <w:p w:rsidR="00501EF3" w:rsidRPr="00AC6FEB" w:rsidRDefault="00501EF3" w:rsidP="00F46EA4">
            <w:pPr>
              <w:rPr>
                <w:rFonts w:cstheme="minorHAnsi"/>
                <w:iCs/>
              </w:rPr>
            </w:pPr>
            <w:r w:rsidRPr="00AC6FEB">
              <w:rPr>
                <w:rFonts w:cstheme="minorHAnsi"/>
                <w:iCs/>
              </w:rPr>
              <w:t>Resmi kurumlardan gelen resmi aidat ödeme yazılarına göre, her yıl oda tarafından ödemelerin gerçekleştirilmesi</w:t>
            </w:r>
          </w:p>
          <w:p w:rsidR="00501EF3" w:rsidRPr="00AC6FEB" w:rsidRDefault="00501EF3" w:rsidP="00F46EA4">
            <w:pPr>
              <w:rPr>
                <w:rFonts w:cstheme="minorHAnsi"/>
                <w:iCs/>
              </w:rPr>
            </w:pPr>
          </w:p>
        </w:tc>
      </w:tr>
      <w:tr w:rsidR="00501EF3" w:rsidRPr="00AC6FEB" w:rsidTr="00501EF3">
        <w:tc>
          <w:tcPr>
            <w:tcW w:w="3070" w:type="dxa"/>
          </w:tcPr>
          <w:p w:rsidR="00501EF3" w:rsidRPr="00AC6FEB" w:rsidRDefault="009B103C" w:rsidP="00F46EA4">
            <w:pPr>
              <w:rPr>
                <w:rFonts w:cstheme="minorHAnsi"/>
                <w:iCs/>
              </w:rPr>
            </w:pPr>
            <w:r>
              <w:rPr>
                <w:rFonts w:cstheme="minorHAnsi"/>
                <w:iCs/>
              </w:rPr>
              <w:t>AYLIK MECLİS RAPORU</w:t>
            </w:r>
          </w:p>
        </w:tc>
        <w:tc>
          <w:tcPr>
            <w:tcW w:w="6142" w:type="dxa"/>
            <w:vAlign w:val="center"/>
          </w:tcPr>
          <w:p w:rsidR="00501EF3" w:rsidRPr="00AC6FEB" w:rsidRDefault="00501EF3" w:rsidP="00F46EA4">
            <w:pPr>
              <w:rPr>
                <w:rFonts w:cstheme="minorHAnsi"/>
                <w:iCs/>
              </w:rPr>
            </w:pPr>
            <w:r w:rsidRPr="00AC6FEB">
              <w:rPr>
                <w:rFonts w:cstheme="minorHAnsi"/>
                <w:iCs/>
              </w:rPr>
              <w:t xml:space="preserve">Aylık mizan, aylık ve </w:t>
            </w:r>
            <w:proofErr w:type="gramStart"/>
            <w:r w:rsidRPr="00AC6FEB">
              <w:rPr>
                <w:rFonts w:cstheme="minorHAnsi"/>
                <w:iCs/>
              </w:rPr>
              <w:t>kümülatif</w:t>
            </w:r>
            <w:proofErr w:type="gramEnd"/>
            <w:r w:rsidRPr="00AC6FEB">
              <w:rPr>
                <w:rFonts w:cstheme="minorHAnsi"/>
                <w:iCs/>
              </w:rPr>
              <w:t xml:space="preserve"> gelir - gider tablosu, bankalar hesap dökümleri ve istenen muhtelif raporların meclise sunulması</w:t>
            </w:r>
          </w:p>
        </w:tc>
      </w:tr>
      <w:tr w:rsidR="00501EF3" w:rsidRPr="00AC6FEB" w:rsidTr="00501EF3">
        <w:tc>
          <w:tcPr>
            <w:tcW w:w="3070" w:type="dxa"/>
          </w:tcPr>
          <w:p w:rsidR="009B103C" w:rsidRDefault="009B103C" w:rsidP="00F46EA4">
            <w:pPr>
              <w:rPr>
                <w:rFonts w:cstheme="minorHAnsi"/>
                <w:iCs/>
              </w:rPr>
            </w:pPr>
          </w:p>
          <w:p w:rsidR="009B103C" w:rsidRDefault="009B103C" w:rsidP="00F46EA4">
            <w:pPr>
              <w:rPr>
                <w:rFonts w:cstheme="minorHAnsi"/>
                <w:iCs/>
              </w:rPr>
            </w:pPr>
          </w:p>
          <w:p w:rsidR="009B103C" w:rsidRDefault="009B103C" w:rsidP="00F46EA4">
            <w:pPr>
              <w:rPr>
                <w:rFonts w:cstheme="minorHAnsi"/>
                <w:iCs/>
              </w:rPr>
            </w:pPr>
          </w:p>
          <w:p w:rsidR="00501EF3" w:rsidRPr="00AC6FEB" w:rsidRDefault="009B103C" w:rsidP="00F46EA4">
            <w:pPr>
              <w:rPr>
                <w:rFonts w:cstheme="minorHAnsi"/>
                <w:iCs/>
              </w:rPr>
            </w:pPr>
            <w:r>
              <w:rPr>
                <w:rFonts w:cstheme="minorHAnsi"/>
                <w:iCs/>
              </w:rPr>
              <w:t>HESAPLARI İNCELEME KOMİSYON RAPORU</w:t>
            </w:r>
          </w:p>
        </w:tc>
        <w:tc>
          <w:tcPr>
            <w:tcW w:w="6142" w:type="dxa"/>
            <w:vAlign w:val="center"/>
          </w:tcPr>
          <w:p w:rsidR="00501EF3" w:rsidRPr="00AC6FEB" w:rsidRDefault="00501EF3" w:rsidP="00F46EA4">
            <w:pPr>
              <w:rPr>
                <w:rFonts w:cstheme="minorHAnsi"/>
                <w:iCs/>
              </w:rPr>
            </w:pPr>
          </w:p>
          <w:p w:rsidR="00501EF3" w:rsidRPr="00AC6FEB" w:rsidRDefault="00501EF3" w:rsidP="00F46EA4">
            <w:pPr>
              <w:rPr>
                <w:rFonts w:cstheme="minorHAnsi"/>
                <w:iCs/>
              </w:rPr>
            </w:pPr>
            <w:r w:rsidRPr="00AC6FEB">
              <w:rPr>
                <w:rFonts w:cstheme="minorHAnsi"/>
                <w:iCs/>
              </w:rPr>
              <w:t xml:space="preserve">Kümülatif ve aylık </w:t>
            </w:r>
            <w:proofErr w:type="gramStart"/>
            <w:r w:rsidRPr="00AC6FEB">
              <w:rPr>
                <w:rFonts w:cstheme="minorHAnsi"/>
                <w:iCs/>
              </w:rPr>
              <w:t>bazda</w:t>
            </w:r>
            <w:proofErr w:type="gramEnd"/>
            <w:r w:rsidRPr="00AC6FEB">
              <w:rPr>
                <w:rFonts w:cstheme="minorHAnsi"/>
                <w:iCs/>
              </w:rPr>
              <w:t xml:space="preserve"> harcama ve gelirlerinin yılbaşında onaylanan yıllık bütçe rakamları ile karşılaştırılarak hazırlanan rapor yanında mizan aylık gelir ve gider tablosu, bankalar hesap dökümü, demirbaşlar dökümü, detaylı gider dökümü ve diğer istenen bilgi ve belgelerin komisyona sunulması</w:t>
            </w:r>
          </w:p>
          <w:p w:rsidR="00501EF3" w:rsidRPr="00AC6FEB" w:rsidRDefault="00501EF3" w:rsidP="00F46EA4">
            <w:pPr>
              <w:rPr>
                <w:rFonts w:cstheme="minorHAnsi"/>
                <w:iCs/>
              </w:rPr>
            </w:pPr>
          </w:p>
          <w:p w:rsidR="00501EF3" w:rsidRPr="00AC6FEB" w:rsidRDefault="00501EF3" w:rsidP="00F46EA4">
            <w:pPr>
              <w:rPr>
                <w:rFonts w:cstheme="minorHAnsi"/>
                <w:iCs/>
              </w:rPr>
            </w:pPr>
          </w:p>
        </w:tc>
      </w:tr>
      <w:tr w:rsidR="00501EF3" w:rsidRPr="00AC6FEB" w:rsidTr="00501EF3">
        <w:tc>
          <w:tcPr>
            <w:tcW w:w="3070" w:type="dxa"/>
          </w:tcPr>
          <w:p w:rsidR="009B103C" w:rsidRDefault="009B103C" w:rsidP="00501EF3">
            <w:pPr>
              <w:rPr>
                <w:rFonts w:cstheme="minorHAnsi"/>
                <w:iCs/>
              </w:rPr>
            </w:pPr>
          </w:p>
          <w:p w:rsidR="009B103C" w:rsidRDefault="009B103C" w:rsidP="00501EF3">
            <w:pPr>
              <w:rPr>
                <w:rFonts w:cstheme="minorHAnsi"/>
                <w:iCs/>
              </w:rPr>
            </w:pPr>
          </w:p>
          <w:p w:rsidR="00501EF3" w:rsidRPr="00AC6FEB" w:rsidRDefault="009B103C" w:rsidP="00501EF3">
            <w:pPr>
              <w:rPr>
                <w:rFonts w:cstheme="minorHAnsi"/>
                <w:iCs/>
              </w:rPr>
            </w:pPr>
            <w:r>
              <w:rPr>
                <w:rFonts w:cstheme="minorHAnsi"/>
                <w:iCs/>
              </w:rPr>
              <w:t>YILSONU İŞLEMLERİ</w:t>
            </w:r>
          </w:p>
        </w:tc>
        <w:tc>
          <w:tcPr>
            <w:tcW w:w="6142" w:type="dxa"/>
            <w:vAlign w:val="center"/>
          </w:tcPr>
          <w:p w:rsidR="00501EF3" w:rsidRPr="00AC6FEB" w:rsidRDefault="00501EF3" w:rsidP="00501EF3">
            <w:pPr>
              <w:rPr>
                <w:rFonts w:cstheme="minorHAnsi"/>
                <w:iCs/>
              </w:rPr>
            </w:pPr>
            <w:r w:rsidRPr="00AC6FEB">
              <w:rPr>
                <w:rFonts w:cstheme="minorHAnsi"/>
                <w:iCs/>
              </w:rPr>
              <w:t xml:space="preserve">Her yıl ikinci ayın sonuna kadar bir önceki yıla ait düzenlenmiş Mizan </w:t>
            </w:r>
            <w:proofErr w:type="spellStart"/>
            <w:r w:rsidRPr="00AC6FEB">
              <w:rPr>
                <w:rFonts w:cstheme="minorHAnsi"/>
                <w:iCs/>
              </w:rPr>
              <w:t>Defter_i</w:t>
            </w:r>
            <w:proofErr w:type="spellEnd"/>
            <w:r w:rsidRPr="00AC6FEB">
              <w:rPr>
                <w:rFonts w:cstheme="minorHAnsi"/>
                <w:iCs/>
              </w:rPr>
              <w:t xml:space="preserve"> Kebir, Gelir Kesin Hesap çizelgesi, Gider Kesin Hesap Çizelgesi, Bilanço Çizelgesi, Yıllık Gelir Tablosu, Yıllık Kesin Hesap Meclis Tutanağı, Yıllık Kesin Hesap Yönetim Kurulu tutanağının ikişer nüsha düzenlenmesi ve Genel Sekreterliğe</w:t>
            </w:r>
          </w:p>
        </w:tc>
      </w:tr>
      <w:tr w:rsidR="00501EF3" w:rsidRPr="00AC6FEB" w:rsidTr="00501EF3">
        <w:tc>
          <w:tcPr>
            <w:tcW w:w="3070" w:type="dxa"/>
          </w:tcPr>
          <w:p w:rsidR="009B103C" w:rsidRDefault="009B103C" w:rsidP="009B103C">
            <w:pPr>
              <w:rPr>
                <w:rFonts w:cstheme="minorHAnsi"/>
                <w:iCs/>
              </w:rPr>
            </w:pPr>
          </w:p>
          <w:p w:rsidR="00501EF3" w:rsidRPr="00AC6FEB" w:rsidRDefault="00501EF3" w:rsidP="009B103C">
            <w:pPr>
              <w:rPr>
                <w:rFonts w:cstheme="minorHAnsi"/>
                <w:iCs/>
              </w:rPr>
            </w:pPr>
            <w:r w:rsidRPr="00AC6FEB">
              <w:rPr>
                <w:rFonts w:cstheme="minorHAnsi"/>
                <w:iCs/>
              </w:rPr>
              <w:t>BÜTÇE HAZIRLAMA VE BÜTÇE KAPAMA</w:t>
            </w:r>
          </w:p>
        </w:tc>
        <w:tc>
          <w:tcPr>
            <w:tcW w:w="6142" w:type="dxa"/>
            <w:vAlign w:val="center"/>
          </w:tcPr>
          <w:p w:rsidR="00501EF3" w:rsidRPr="00AC6FEB" w:rsidRDefault="00501EF3" w:rsidP="00501EF3">
            <w:pPr>
              <w:rPr>
                <w:rFonts w:cstheme="minorHAnsi"/>
                <w:iCs/>
              </w:rPr>
            </w:pPr>
            <w:r w:rsidRPr="00AC6FEB">
              <w:rPr>
                <w:rFonts w:cstheme="minorHAnsi"/>
                <w:iCs/>
              </w:rPr>
              <w:t>5174 sayılı kanunun 52. maddesi ve TOBB Bütçe ve Muhasebe Yönetmeliği 21-22-23-24-25-26-27. maddeleri gereğince bütçenin hazırlanması</w:t>
            </w:r>
          </w:p>
          <w:p w:rsidR="00501EF3" w:rsidRPr="00AC6FEB" w:rsidRDefault="00501EF3" w:rsidP="00501EF3">
            <w:pPr>
              <w:rPr>
                <w:rFonts w:cstheme="minorHAnsi"/>
                <w:iCs/>
              </w:rPr>
            </w:pPr>
          </w:p>
        </w:tc>
      </w:tr>
      <w:tr w:rsidR="00501EF3" w:rsidRPr="00AC6FEB" w:rsidTr="00501EF3">
        <w:tc>
          <w:tcPr>
            <w:tcW w:w="3070" w:type="dxa"/>
          </w:tcPr>
          <w:p w:rsidR="009B103C" w:rsidRDefault="00501EF3" w:rsidP="00501EF3">
            <w:pPr>
              <w:rPr>
                <w:rFonts w:cstheme="minorHAnsi"/>
                <w:iCs/>
              </w:rPr>
            </w:pPr>
            <w:r w:rsidRPr="00AC6FEB">
              <w:rPr>
                <w:rFonts w:cstheme="minorHAnsi"/>
                <w:iCs/>
              </w:rPr>
              <w:t xml:space="preserve"> </w:t>
            </w:r>
          </w:p>
          <w:p w:rsidR="009B103C" w:rsidRDefault="009B103C" w:rsidP="00501EF3">
            <w:pPr>
              <w:rPr>
                <w:rFonts w:cstheme="minorHAnsi"/>
                <w:iCs/>
              </w:rPr>
            </w:pPr>
          </w:p>
          <w:p w:rsidR="00501EF3" w:rsidRPr="00AC6FEB" w:rsidRDefault="00501EF3" w:rsidP="00501EF3">
            <w:pPr>
              <w:rPr>
                <w:rFonts w:cstheme="minorHAnsi"/>
                <w:iCs/>
              </w:rPr>
            </w:pPr>
            <w:r w:rsidRPr="00AC6FEB">
              <w:rPr>
                <w:rFonts w:cstheme="minorHAnsi"/>
                <w:iCs/>
              </w:rPr>
              <w:t>AİDAT İŞLEMLERİ</w:t>
            </w:r>
          </w:p>
        </w:tc>
        <w:tc>
          <w:tcPr>
            <w:tcW w:w="6142" w:type="dxa"/>
            <w:vAlign w:val="center"/>
          </w:tcPr>
          <w:p w:rsidR="00501EF3" w:rsidRPr="00AC6FEB" w:rsidRDefault="00501EF3" w:rsidP="00501EF3">
            <w:pPr>
              <w:rPr>
                <w:rFonts w:cstheme="minorHAnsi"/>
                <w:iCs/>
              </w:rPr>
            </w:pPr>
            <w:r w:rsidRPr="00AC6FEB">
              <w:rPr>
                <w:rFonts w:cstheme="minorHAnsi"/>
                <w:iCs/>
              </w:rPr>
              <w:t xml:space="preserve">Her yılbaşında yeni yılın tahakkukunun yapılması, üyelere aidat tebligatı hazırlama-yetkili imzaları-evrak kayıt-gönderim işlemi Aidat için gelen üye başvurusu, aidat makbuzu düzenleme, paranın tahsilatı - gün sonunda vezneye tahsildar bordrosu ile paranın </w:t>
            </w:r>
            <w:proofErr w:type="spellStart"/>
            <w:proofErr w:type="gramStart"/>
            <w:r w:rsidRPr="00AC6FEB">
              <w:rPr>
                <w:rFonts w:cstheme="minorHAnsi"/>
                <w:iCs/>
              </w:rPr>
              <w:t>teslimatı,aidat</w:t>
            </w:r>
            <w:proofErr w:type="spellEnd"/>
            <w:proofErr w:type="gramEnd"/>
            <w:r w:rsidRPr="00AC6FEB">
              <w:rPr>
                <w:rFonts w:cstheme="minorHAnsi"/>
                <w:iCs/>
              </w:rPr>
              <w:t xml:space="preserve"> kontrolü</w:t>
            </w:r>
          </w:p>
        </w:tc>
      </w:tr>
      <w:tr w:rsidR="00501EF3" w:rsidRPr="00AC6FEB" w:rsidTr="00501EF3">
        <w:tc>
          <w:tcPr>
            <w:tcW w:w="3070" w:type="dxa"/>
          </w:tcPr>
          <w:p w:rsidR="009B103C" w:rsidRDefault="009B103C" w:rsidP="00501EF3">
            <w:pPr>
              <w:rPr>
                <w:rFonts w:cstheme="minorHAnsi"/>
                <w:iCs/>
              </w:rPr>
            </w:pPr>
          </w:p>
          <w:p w:rsidR="00501EF3" w:rsidRPr="00AC6FEB" w:rsidRDefault="00501EF3" w:rsidP="00501EF3">
            <w:pPr>
              <w:rPr>
                <w:rFonts w:cstheme="minorHAnsi"/>
                <w:iCs/>
              </w:rPr>
            </w:pPr>
            <w:r w:rsidRPr="00AC6FEB">
              <w:rPr>
                <w:rFonts w:cstheme="minorHAnsi"/>
                <w:iCs/>
              </w:rPr>
              <w:t xml:space="preserve">İHRACAT İŞLEMLERİ </w:t>
            </w:r>
          </w:p>
        </w:tc>
        <w:tc>
          <w:tcPr>
            <w:tcW w:w="6142" w:type="dxa"/>
            <w:vAlign w:val="center"/>
          </w:tcPr>
          <w:p w:rsidR="00501EF3" w:rsidRDefault="00501EF3" w:rsidP="00501EF3">
            <w:pPr>
              <w:rPr>
                <w:rFonts w:cstheme="minorHAnsi"/>
                <w:iCs/>
              </w:rPr>
            </w:pPr>
            <w:r w:rsidRPr="00AC6FEB">
              <w:rPr>
                <w:rFonts w:cstheme="minorHAnsi"/>
                <w:iCs/>
              </w:rPr>
              <w:t xml:space="preserve"> </w:t>
            </w:r>
            <w:proofErr w:type="spellStart"/>
            <w:r w:rsidRPr="00AC6FEB">
              <w:rPr>
                <w:rFonts w:cstheme="minorHAnsi"/>
                <w:iCs/>
              </w:rPr>
              <w:t>İhracactçı</w:t>
            </w:r>
            <w:proofErr w:type="spellEnd"/>
            <w:r w:rsidRPr="00AC6FEB">
              <w:rPr>
                <w:rFonts w:cstheme="minorHAnsi"/>
                <w:iCs/>
              </w:rPr>
              <w:t xml:space="preserve"> üyelerimize ATR, EUR.</w:t>
            </w:r>
            <w:proofErr w:type="gramStart"/>
            <w:r w:rsidRPr="00AC6FEB">
              <w:rPr>
                <w:rFonts w:cstheme="minorHAnsi"/>
                <w:iCs/>
              </w:rPr>
              <w:t>1 , Menşe</w:t>
            </w:r>
            <w:proofErr w:type="gramEnd"/>
            <w:r w:rsidRPr="00AC6FEB">
              <w:rPr>
                <w:rFonts w:cstheme="minorHAnsi"/>
                <w:iCs/>
              </w:rPr>
              <w:t xml:space="preserve"> şahadetnamesi gibi dolaşım belgeleri  vermek ve </w:t>
            </w:r>
            <w:proofErr w:type="spellStart"/>
            <w:r w:rsidRPr="00AC6FEB">
              <w:rPr>
                <w:rFonts w:cstheme="minorHAnsi"/>
                <w:iCs/>
              </w:rPr>
              <w:t>tastik</w:t>
            </w:r>
            <w:proofErr w:type="spellEnd"/>
            <w:r w:rsidRPr="00AC6FEB">
              <w:rPr>
                <w:rFonts w:cstheme="minorHAnsi"/>
                <w:iCs/>
              </w:rPr>
              <w:t xml:space="preserve"> etmek.</w:t>
            </w:r>
          </w:p>
          <w:p w:rsidR="009B103C" w:rsidRPr="00AC6FEB" w:rsidRDefault="009B103C" w:rsidP="00501EF3">
            <w:pPr>
              <w:rPr>
                <w:rFonts w:cstheme="minorHAnsi"/>
                <w:iCs/>
              </w:rPr>
            </w:pPr>
          </w:p>
        </w:tc>
      </w:tr>
    </w:tbl>
    <w:p w:rsidR="001D03CE" w:rsidRPr="00AC6FEB" w:rsidRDefault="001D03CE">
      <w:pPr>
        <w:rPr>
          <w:rFonts w:cstheme="minorHAnsi"/>
        </w:rPr>
      </w:pPr>
    </w:p>
    <w:tbl>
      <w:tblPr>
        <w:tblStyle w:val="TabloKlavuzu"/>
        <w:tblW w:w="0" w:type="auto"/>
        <w:tblLook w:val="04A0" w:firstRow="1" w:lastRow="0" w:firstColumn="1" w:lastColumn="0" w:noHBand="0" w:noVBand="1"/>
      </w:tblPr>
      <w:tblGrid>
        <w:gridCol w:w="4606"/>
        <w:gridCol w:w="4606"/>
      </w:tblGrid>
      <w:tr w:rsidR="00E72200" w:rsidRPr="00AC6FEB" w:rsidTr="00B71429">
        <w:tc>
          <w:tcPr>
            <w:tcW w:w="4606" w:type="dxa"/>
            <w:vAlign w:val="center"/>
          </w:tcPr>
          <w:p w:rsidR="00E72200" w:rsidRPr="00AC6FEB" w:rsidRDefault="00B71429" w:rsidP="00E72200">
            <w:pPr>
              <w:rPr>
                <w:rFonts w:cstheme="minorHAnsi"/>
                <w:b/>
                <w:bCs/>
                <w:iCs/>
              </w:rPr>
            </w:pPr>
            <w:r>
              <w:rPr>
                <w:rFonts w:cstheme="minorHAnsi"/>
                <w:b/>
                <w:bCs/>
                <w:iCs/>
              </w:rPr>
              <w:lastRenderedPageBreak/>
              <w:t>BİRİM</w:t>
            </w:r>
          </w:p>
        </w:tc>
        <w:tc>
          <w:tcPr>
            <w:tcW w:w="4606" w:type="dxa"/>
            <w:vAlign w:val="center"/>
          </w:tcPr>
          <w:p w:rsidR="00E72200" w:rsidRPr="00AC6FEB" w:rsidRDefault="00E72200" w:rsidP="00E72200">
            <w:pPr>
              <w:rPr>
                <w:rFonts w:cstheme="minorHAnsi"/>
                <w:b/>
                <w:bCs/>
                <w:iCs/>
              </w:rPr>
            </w:pPr>
            <w:r w:rsidRPr="00AC6FEB">
              <w:rPr>
                <w:rFonts w:cstheme="minorHAnsi"/>
                <w:b/>
                <w:iCs/>
              </w:rPr>
              <w:t xml:space="preserve">TİCARET SİCİL VE ODA SİCİL SERVİSİ </w:t>
            </w:r>
          </w:p>
        </w:tc>
      </w:tr>
      <w:tr w:rsidR="00E72200" w:rsidRPr="00AC6FEB" w:rsidTr="00AC6FEB">
        <w:trPr>
          <w:trHeight w:val="2980"/>
        </w:trPr>
        <w:tc>
          <w:tcPr>
            <w:tcW w:w="4606" w:type="dxa"/>
            <w:vAlign w:val="center"/>
          </w:tcPr>
          <w:p w:rsidR="00E72200" w:rsidRPr="00AC6FEB" w:rsidRDefault="00B71429" w:rsidP="00E72200">
            <w:pPr>
              <w:rPr>
                <w:rFonts w:cstheme="minorHAnsi"/>
                <w:b/>
                <w:bCs/>
                <w:iCs/>
              </w:rPr>
            </w:pPr>
            <w:r>
              <w:rPr>
                <w:rFonts w:cstheme="minorHAnsi"/>
                <w:b/>
                <w:bCs/>
                <w:iCs/>
              </w:rPr>
              <w:t>KANUN İLE VERİLEN GÖREV</w:t>
            </w:r>
          </w:p>
        </w:tc>
        <w:tc>
          <w:tcPr>
            <w:tcW w:w="4606" w:type="dxa"/>
            <w:vAlign w:val="center"/>
          </w:tcPr>
          <w:p w:rsidR="00E72200" w:rsidRPr="00AC6FEB" w:rsidRDefault="00E72200" w:rsidP="00E72200">
            <w:pPr>
              <w:rPr>
                <w:rFonts w:cstheme="minorHAnsi"/>
                <w:b/>
                <w:bCs/>
                <w:iCs/>
              </w:rPr>
            </w:pPr>
            <w:r w:rsidRPr="00AC6FEB">
              <w:rPr>
                <w:rFonts w:cstheme="minorHAnsi"/>
                <w:b/>
                <w:bCs/>
                <w:iCs/>
              </w:rPr>
              <w:t>Tacir ve sanayicilerin üyelik işleml</w:t>
            </w:r>
            <w:r w:rsidR="00AC6FEB">
              <w:rPr>
                <w:rFonts w:cstheme="minorHAnsi"/>
                <w:b/>
                <w:bCs/>
                <w:iCs/>
              </w:rPr>
              <w:t>eri, her türlü tescil işlemleri</w:t>
            </w:r>
          </w:p>
          <w:p w:rsidR="00E72200" w:rsidRPr="00AC6FEB" w:rsidRDefault="00E72200" w:rsidP="00E72200">
            <w:pPr>
              <w:rPr>
                <w:rFonts w:cstheme="minorHAnsi"/>
                <w:b/>
                <w:iCs/>
              </w:rPr>
            </w:pPr>
            <w:r w:rsidRPr="00AC6FEB">
              <w:rPr>
                <w:rFonts w:cstheme="minorHAnsi"/>
                <w:b/>
                <w:bCs/>
                <w:iCs/>
              </w:rPr>
              <w:t xml:space="preserve">5174 Sayılı Kanun, </w:t>
            </w:r>
            <w:r w:rsidRPr="00AC6FEB">
              <w:rPr>
                <w:rFonts w:cstheme="minorHAnsi"/>
                <w:b/>
                <w:iCs/>
              </w:rPr>
              <w:t xml:space="preserve">TOBB Oda Muamelat Yönetmeliği, Organ Seçimleri Yönetmeliği, Odalardaki Mesleklerin Gruplandırılması Yönetmeliği, Kayıt Ücreti Ve Yıllık Aidat Yönetmeliği, ERTSO İç </w:t>
            </w:r>
            <w:proofErr w:type="spellStart"/>
            <w:proofErr w:type="gramStart"/>
            <w:r w:rsidRPr="00AC6FEB">
              <w:rPr>
                <w:rFonts w:cstheme="minorHAnsi"/>
                <w:b/>
                <w:iCs/>
              </w:rPr>
              <w:t>Yönergesi,Ticaret</w:t>
            </w:r>
            <w:proofErr w:type="spellEnd"/>
            <w:proofErr w:type="gramEnd"/>
            <w:r w:rsidRPr="00AC6FEB">
              <w:rPr>
                <w:rFonts w:cstheme="minorHAnsi"/>
                <w:b/>
                <w:iCs/>
              </w:rPr>
              <w:t xml:space="preserve"> Sicil Tüzüğü , TÜRK Ticaret Kanunu </w:t>
            </w:r>
          </w:p>
          <w:p w:rsidR="00E72200" w:rsidRPr="00AC6FEB" w:rsidRDefault="00AC6FEB" w:rsidP="00E72200">
            <w:pPr>
              <w:rPr>
                <w:rFonts w:cstheme="minorHAnsi"/>
                <w:b/>
                <w:iCs/>
              </w:rPr>
            </w:pPr>
            <w:r>
              <w:rPr>
                <w:rFonts w:cstheme="minorHAnsi"/>
                <w:b/>
                <w:iCs/>
              </w:rPr>
              <w:t xml:space="preserve"> Üye İşlemleri</w:t>
            </w:r>
          </w:p>
        </w:tc>
      </w:tr>
      <w:tr w:rsidR="00E72200" w:rsidRPr="00AC6FEB" w:rsidTr="00B71429">
        <w:tc>
          <w:tcPr>
            <w:tcW w:w="4606" w:type="dxa"/>
            <w:vAlign w:val="center"/>
          </w:tcPr>
          <w:p w:rsidR="00E72200" w:rsidRPr="00AC6FEB" w:rsidRDefault="00B71429" w:rsidP="00E72200">
            <w:pPr>
              <w:rPr>
                <w:rFonts w:cstheme="minorHAnsi"/>
                <w:b/>
                <w:bCs/>
                <w:iCs/>
              </w:rPr>
            </w:pPr>
            <w:r>
              <w:rPr>
                <w:rFonts w:cstheme="minorHAnsi"/>
                <w:b/>
                <w:bCs/>
                <w:iCs/>
              </w:rPr>
              <w:t>KANUN HÜKMÜ</w:t>
            </w:r>
          </w:p>
        </w:tc>
        <w:tc>
          <w:tcPr>
            <w:tcW w:w="4606" w:type="dxa"/>
            <w:vAlign w:val="center"/>
          </w:tcPr>
          <w:p w:rsidR="00E72200" w:rsidRPr="00AC6FEB" w:rsidRDefault="00E72200" w:rsidP="00E72200">
            <w:pPr>
              <w:rPr>
                <w:rFonts w:cstheme="minorHAnsi"/>
                <w:b/>
                <w:bCs/>
                <w:iCs/>
              </w:rPr>
            </w:pPr>
            <w:r w:rsidRPr="00AC6FEB">
              <w:rPr>
                <w:rFonts w:cstheme="minorHAnsi"/>
                <w:b/>
                <w:bCs/>
                <w:iCs/>
              </w:rPr>
              <w:t>5174 sayılı Türkiye Odalar ve Borsalar Birliği ile Odalar ve Borsalar Kanununun 9.Maddesi ve Madde.6–7–8–24-25-81</w:t>
            </w:r>
          </w:p>
        </w:tc>
      </w:tr>
      <w:tr w:rsidR="00E72200" w:rsidRPr="00AC6FEB" w:rsidTr="00B71429">
        <w:tc>
          <w:tcPr>
            <w:tcW w:w="4606" w:type="dxa"/>
            <w:vAlign w:val="center"/>
          </w:tcPr>
          <w:p w:rsidR="00E72200" w:rsidRPr="00AC6FEB" w:rsidRDefault="00B71429" w:rsidP="00E72200">
            <w:pPr>
              <w:rPr>
                <w:rFonts w:cstheme="minorHAnsi"/>
                <w:b/>
                <w:bCs/>
                <w:iCs/>
              </w:rPr>
            </w:pPr>
            <w:r>
              <w:rPr>
                <w:rFonts w:cstheme="minorHAnsi"/>
                <w:b/>
                <w:bCs/>
                <w:iCs/>
              </w:rPr>
              <w:t>FAALLİYET ADI</w:t>
            </w:r>
          </w:p>
        </w:tc>
        <w:tc>
          <w:tcPr>
            <w:tcW w:w="4606" w:type="dxa"/>
            <w:vAlign w:val="center"/>
          </w:tcPr>
          <w:p w:rsidR="00E72200" w:rsidRPr="00AC6FEB" w:rsidRDefault="00B71429" w:rsidP="00E72200">
            <w:pPr>
              <w:rPr>
                <w:rFonts w:cstheme="minorHAnsi"/>
                <w:b/>
                <w:bCs/>
                <w:iCs/>
              </w:rPr>
            </w:pPr>
            <w:r>
              <w:rPr>
                <w:rFonts w:cstheme="minorHAnsi"/>
                <w:b/>
                <w:bCs/>
                <w:iCs/>
              </w:rPr>
              <w:t>ÜRÜN/HİZMET</w:t>
            </w:r>
          </w:p>
        </w:tc>
      </w:tr>
      <w:tr w:rsidR="00E72200" w:rsidRPr="00AC6FEB" w:rsidTr="00B71429">
        <w:tc>
          <w:tcPr>
            <w:tcW w:w="4606" w:type="dxa"/>
            <w:vAlign w:val="center"/>
          </w:tcPr>
          <w:p w:rsidR="00E72200" w:rsidRPr="00AC6FEB" w:rsidRDefault="00E72200" w:rsidP="00E72200">
            <w:pPr>
              <w:rPr>
                <w:rFonts w:cstheme="minorHAnsi"/>
                <w:iCs/>
              </w:rPr>
            </w:pPr>
            <w:r w:rsidRPr="00AC6FEB">
              <w:rPr>
                <w:rFonts w:cstheme="minorHAnsi"/>
                <w:iCs/>
              </w:rPr>
              <w:t>ÜYE KAYIT</w:t>
            </w:r>
          </w:p>
        </w:tc>
        <w:tc>
          <w:tcPr>
            <w:tcW w:w="4606" w:type="dxa"/>
            <w:vAlign w:val="center"/>
          </w:tcPr>
          <w:p w:rsidR="00E72200" w:rsidRPr="00AC6FEB" w:rsidRDefault="00E72200" w:rsidP="00E72200">
            <w:pPr>
              <w:rPr>
                <w:rFonts w:cstheme="minorHAnsi"/>
                <w:iCs/>
              </w:rPr>
            </w:pPr>
            <w:r w:rsidRPr="00AC6FEB">
              <w:rPr>
                <w:rFonts w:cstheme="minorHAnsi"/>
                <w:iCs/>
              </w:rPr>
              <w:t>Üye başvurusu, gerekli evrakların temin edilerek sicil dosyasının oluşturulması / genel sekreterin incelemesi (yönetim kuruluna sevki)- evrak kayıt -yönetim kuruluna sunumu, yönetim kurulunca kaydı onaylanan üyenin programlara kaydı, kayıt ücreti tahakkuku - üyeye tebligat yazısı, yetkili imzaları - evrak kayıt-gönderim işlemi</w:t>
            </w:r>
          </w:p>
        </w:tc>
      </w:tr>
      <w:tr w:rsidR="00E72200" w:rsidRPr="00AC6FEB" w:rsidTr="00B71429">
        <w:tc>
          <w:tcPr>
            <w:tcW w:w="4606" w:type="dxa"/>
            <w:vAlign w:val="center"/>
          </w:tcPr>
          <w:p w:rsidR="00E72200" w:rsidRPr="00AC6FEB" w:rsidRDefault="00E72200" w:rsidP="00E72200">
            <w:pPr>
              <w:rPr>
                <w:rFonts w:cstheme="minorHAnsi"/>
                <w:iCs/>
              </w:rPr>
            </w:pPr>
            <w:r w:rsidRPr="00AC6FEB">
              <w:rPr>
                <w:rFonts w:cstheme="minorHAnsi"/>
                <w:iCs/>
              </w:rPr>
              <w:t>ÜYE KAYIT TERK İŞLEMLERİ</w:t>
            </w:r>
          </w:p>
        </w:tc>
        <w:tc>
          <w:tcPr>
            <w:tcW w:w="4606" w:type="dxa"/>
            <w:vAlign w:val="center"/>
          </w:tcPr>
          <w:p w:rsidR="00E72200" w:rsidRPr="00AC6FEB" w:rsidRDefault="00E72200" w:rsidP="00E72200">
            <w:pPr>
              <w:rPr>
                <w:rFonts w:cstheme="minorHAnsi"/>
                <w:iCs/>
              </w:rPr>
            </w:pPr>
            <w:r w:rsidRPr="00AC6FEB">
              <w:rPr>
                <w:rFonts w:cstheme="minorHAnsi"/>
                <w:iCs/>
              </w:rPr>
              <w:t>Üyenin başvurusu-gerekli evrak temini-genel sekreter incelemesi (yönetim kuruluna sevki)-evrak kayıt-yönetim kuruluna sunumu, yönetim kurulunca terki onaylanan üyenin programlarda kapatma işlemi, üyeye tebligat yazısı, yetkili imzaları - evrak kayıt - gönderim işlemi</w:t>
            </w:r>
          </w:p>
        </w:tc>
      </w:tr>
      <w:tr w:rsidR="00E72200" w:rsidRPr="00AC6FEB" w:rsidTr="00B71429">
        <w:tc>
          <w:tcPr>
            <w:tcW w:w="4606" w:type="dxa"/>
            <w:vAlign w:val="center"/>
          </w:tcPr>
          <w:p w:rsidR="00E72200" w:rsidRPr="00AC6FEB" w:rsidRDefault="00E72200" w:rsidP="00E72200">
            <w:pPr>
              <w:rPr>
                <w:rFonts w:cstheme="minorHAnsi"/>
                <w:iCs/>
              </w:rPr>
            </w:pPr>
            <w:r w:rsidRPr="00AC6FEB">
              <w:rPr>
                <w:rFonts w:cstheme="minorHAnsi"/>
                <w:iCs/>
              </w:rPr>
              <w:t>ÜYELERİN DEĞİŞİKLİK TALEPLERİ  ( meslek grubu-derece vs. belgelerinde oluşan değişiklikler)</w:t>
            </w:r>
          </w:p>
        </w:tc>
        <w:tc>
          <w:tcPr>
            <w:tcW w:w="4606" w:type="dxa"/>
            <w:vAlign w:val="center"/>
          </w:tcPr>
          <w:p w:rsidR="00E72200" w:rsidRPr="00AC6FEB" w:rsidRDefault="00E72200" w:rsidP="00E72200">
            <w:pPr>
              <w:rPr>
                <w:rFonts w:cstheme="minorHAnsi"/>
                <w:iCs/>
              </w:rPr>
            </w:pPr>
            <w:r w:rsidRPr="00AC6FEB">
              <w:rPr>
                <w:rFonts w:cstheme="minorHAnsi"/>
                <w:iCs/>
              </w:rPr>
              <w:t xml:space="preserve">Üyenin başvurusu- -genel sekreter incelemesi(yönetim kuruluna sevki) - evrak kayıt - </w:t>
            </w:r>
            <w:proofErr w:type="gramStart"/>
            <w:r w:rsidRPr="00AC6FEB">
              <w:rPr>
                <w:rFonts w:cstheme="minorHAnsi"/>
                <w:iCs/>
              </w:rPr>
              <w:t>(</w:t>
            </w:r>
            <w:proofErr w:type="gramEnd"/>
            <w:r w:rsidRPr="00AC6FEB">
              <w:rPr>
                <w:rFonts w:cstheme="minorHAnsi"/>
                <w:iCs/>
              </w:rPr>
              <w:t>eğer yönetim kuruluna sevk edilmişse yönetim kuruluna sunumu, yönetim kurulunca onaylanan taleplerin üyenin programlarda bilgilerini düzeltme, üyeye tebligat yazısı, yetkili imzaları-evrak kayıt-gönderim işlemi</w:t>
            </w:r>
          </w:p>
          <w:p w:rsidR="00E72200" w:rsidRPr="00AC6FEB" w:rsidRDefault="00E72200" w:rsidP="00E72200">
            <w:pPr>
              <w:rPr>
                <w:rFonts w:cstheme="minorHAnsi"/>
                <w:iCs/>
              </w:rPr>
            </w:pPr>
          </w:p>
        </w:tc>
      </w:tr>
      <w:tr w:rsidR="00E72200" w:rsidRPr="00AC6FEB" w:rsidTr="00B71429">
        <w:tc>
          <w:tcPr>
            <w:tcW w:w="4606" w:type="dxa"/>
            <w:vAlign w:val="center"/>
          </w:tcPr>
          <w:p w:rsidR="00E72200" w:rsidRPr="00AC6FEB" w:rsidRDefault="00E72200" w:rsidP="00E72200">
            <w:pPr>
              <w:rPr>
                <w:rFonts w:cstheme="minorHAnsi"/>
                <w:iCs/>
              </w:rPr>
            </w:pPr>
            <w:r w:rsidRPr="00AC6FEB">
              <w:rPr>
                <w:rFonts w:cstheme="minorHAnsi"/>
                <w:iCs/>
              </w:rPr>
              <w:t xml:space="preserve">ÜYE BELGE TALEPLERİ (sicil kayıt sureti- </w:t>
            </w:r>
            <w:proofErr w:type="spellStart"/>
            <w:r w:rsidRPr="00AC6FEB">
              <w:rPr>
                <w:rFonts w:cstheme="minorHAnsi"/>
                <w:iCs/>
              </w:rPr>
              <w:t>bağ-kur</w:t>
            </w:r>
            <w:proofErr w:type="spellEnd"/>
            <w:r w:rsidRPr="00AC6FEB">
              <w:rPr>
                <w:rFonts w:cstheme="minorHAnsi"/>
                <w:iCs/>
              </w:rPr>
              <w:t>)</w:t>
            </w:r>
          </w:p>
        </w:tc>
        <w:tc>
          <w:tcPr>
            <w:tcW w:w="4606" w:type="dxa"/>
            <w:vAlign w:val="center"/>
          </w:tcPr>
          <w:p w:rsidR="00E72200" w:rsidRPr="00AC6FEB" w:rsidRDefault="00E72200" w:rsidP="00E72200">
            <w:pPr>
              <w:rPr>
                <w:rFonts w:cstheme="minorHAnsi"/>
                <w:iCs/>
              </w:rPr>
            </w:pPr>
            <w:r w:rsidRPr="00AC6FEB">
              <w:rPr>
                <w:rFonts w:cstheme="minorHAnsi"/>
                <w:iCs/>
              </w:rPr>
              <w:t>Üyenin başvurusu, üyelik bilgilerinin kontrolü ile evrakın düzenlenmesi-yetkili imzaları-evrak kayıt-muhasebeye ücretinin yatırılması için sevk-belge teslimatı</w:t>
            </w:r>
          </w:p>
        </w:tc>
      </w:tr>
      <w:tr w:rsidR="00AC6FEB" w:rsidRPr="00AC6FEB" w:rsidTr="00B71429">
        <w:tc>
          <w:tcPr>
            <w:tcW w:w="4606" w:type="dxa"/>
            <w:vAlign w:val="center"/>
          </w:tcPr>
          <w:p w:rsidR="00AC6FEB" w:rsidRPr="00AC6FEB" w:rsidRDefault="00AC6FEB" w:rsidP="00AC6FEB">
            <w:pPr>
              <w:rPr>
                <w:rFonts w:cstheme="minorHAnsi"/>
                <w:iCs/>
              </w:rPr>
            </w:pPr>
            <w:r w:rsidRPr="00AC6FEB">
              <w:rPr>
                <w:rFonts w:cstheme="minorHAnsi"/>
                <w:iCs/>
              </w:rPr>
              <w:t xml:space="preserve">ASKIYA ALMA VE SİLİNME </w:t>
            </w:r>
          </w:p>
        </w:tc>
        <w:tc>
          <w:tcPr>
            <w:tcW w:w="4606" w:type="dxa"/>
            <w:vAlign w:val="center"/>
          </w:tcPr>
          <w:p w:rsidR="00AC6FEB" w:rsidRDefault="00AC6FEB" w:rsidP="00AC6FEB">
            <w:pPr>
              <w:rPr>
                <w:rFonts w:cstheme="minorHAnsi"/>
                <w:iCs/>
              </w:rPr>
            </w:pPr>
            <w:r w:rsidRPr="00AC6FEB">
              <w:rPr>
                <w:rFonts w:cstheme="minorHAnsi"/>
                <w:iCs/>
              </w:rPr>
              <w:t>Her yıl ocak ayında askıya alınacak ve silinecek üyelerin listesinin genel sekretere sunularak yönetim kuruluna sevki-meclis onayı - meclisten askıya alınması ve silinmesi onaylanan üyelerin programlarda bilgilerini düzeltme - üyeye tebligat yazısı, yetkili imzaları - evrak kayıt - gönderim işlemi</w:t>
            </w:r>
          </w:p>
          <w:p w:rsidR="00B71429" w:rsidRDefault="00B71429" w:rsidP="00AC6FEB">
            <w:pPr>
              <w:rPr>
                <w:rFonts w:cstheme="minorHAnsi"/>
                <w:iCs/>
              </w:rPr>
            </w:pPr>
          </w:p>
          <w:p w:rsidR="00B71429" w:rsidRDefault="00B71429" w:rsidP="00AC6FEB">
            <w:pPr>
              <w:rPr>
                <w:rFonts w:cstheme="minorHAnsi"/>
                <w:iCs/>
              </w:rPr>
            </w:pPr>
          </w:p>
          <w:p w:rsidR="00B71429" w:rsidRPr="00AC6FEB" w:rsidRDefault="00B71429" w:rsidP="00AC6FEB">
            <w:pPr>
              <w:rPr>
                <w:rFonts w:cstheme="minorHAnsi"/>
                <w:iCs/>
              </w:rPr>
            </w:pPr>
          </w:p>
        </w:tc>
      </w:tr>
      <w:tr w:rsidR="00AC6FEB" w:rsidRPr="00AC6FEB" w:rsidTr="00B71429">
        <w:tc>
          <w:tcPr>
            <w:tcW w:w="4606" w:type="dxa"/>
            <w:vAlign w:val="center"/>
          </w:tcPr>
          <w:p w:rsidR="00AC6FEB" w:rsidRPr="00AC6FEB" w:rsidRDefault="00AC6FEB" w:rsidP="00AC6FEB">
            <w:pPr>
              <w:rPr>
                <w:rFonts w:cstheme="minorHAnsi"/>
                <w:iCs/>
              </w:rPr>
            </w:pPr>
            <w:r w:rsidRPr="00AC6FEB">
              <w:rPr>
                <w:rFonts w:cstheme="minorHAnsi"/>
                <w:iCs/>
              </w:rPr>
              <w:lastRenderedPageBreak/>
              <w:t>ASKIDAN İNDİRME</w:t>
            </w:r>
          </w:p>
        </w:tc>
        <w:tc>
          <w:tcPr>
            <w:tcW w:w="4606" w:type="dxa"/>
            <w:vAlign w:val="center"/>
          </w:tcPr>
          <w:p w:rsidR="00AC6FEB" w:rsidRPr="00AC6FEB" w:rsidRDefault="00AC6FEB" w:rsidP="00AC6FEB">
            <w:pPr>
              <w:rPr>
                <w:rFonts w:cstheme="minorHAnsi"/>
                <w:iCs/>
              </w:rPr>
            </w:pPr>
            <w:r w:rsidRPr="00AC6FEB">
              <w:rPr>
                <w:rFonts w:cstheme="minorHAnsi"/>
                <w:iCs/>
              </w:rPr>
              <w:t>Üyenin başvurusu, genel sekreter incelemesi(Yönetim Kuruluna sevki)-evrak kayıt- Yönetim Kuruluna sunumu, Yönetim Kurulunca onaylanan üyelerin programlarda bilgilerini düzeltme- üyeye tebligat yazısı, yetkili imzaları - evrak kayıt - gönderim işlemi</w:t>
            </w:r>
          </w:p>
        </w:tc>
      </w:tr>
      <w:tr w:rsidR="00AC6FEB" w:rsidRPr="00AC6FEB" w:rsidTr="00B71429">
        <w:tc>
          <w:tcPr>
            <w:tcW w:w="4606" w:type="dxa"/>
            <w:vAlign w:val="center"/>
          </w:tcPr>
          <w:p w:rsidR="00AC6FEB" w:rsidRPr="00AC6FEB" w:rsidRDefault="00AC6FEB" w:rsidP="00AC6FEB">
            <w:pPr>
              <w:rPr>
                <w:rFonts w:cstheme="minorHAnsi"/>
                <w:iCs/>
              </w:rPr>
            </w:pPr>
            <w:r w:rsidRPr="00AC6FEB">
              <w:rPr>
                <w:rFonts w:cstheme="minorHAnsi"/>
                <w:iCs/>
              </w:rPr>
              <w:t>ÜYELERLE İLGİLİ YAZIŞMALAR,</w:t>
            </w:r>
          </w:p>
        </w:tc>
        <w:tc>
          <w:tcPr>
            <w:tcW w:w="4606" w:type="dxa"/>
            <w:vAlign w:val="center"/>
          </w:tcPr>
          <w:p w:rsidR="00AC6FEB" w:rsidRPr="00AC6FEB" w:rsidRDefault="00AC6FEB" w:rsidP="00AC6FEB">
            <w:pPr>
              <w:rPr>
                <w:rFonts w:cstheme="minorHAnsi"/>
                <w:iCs/>
              </w:rPr>
            </w:pPr>
            <w:r w:rsidRPr="00AC6FEB">
              <w:rPr>
                <w:rFonts w:cstheme="minorHAnsi"/>
                <w:iCs/>
              </w:rPr>
              <w:t>Her yılsonunda vergi daireleri ile üyelerin vergi kayıtları hakkında yazışma ve üye listesi hazırlama- yetkili imzaları-evrak kayıt-gönderim işlemi</w:t>
            </w:r>
          </w:p>
          <w:p w:rsidR="00AC6FEB" w:rsidRPr="00AC6FEB" w:rsidRDefault="00AC6FEB" w:rsidP="00AC6FEB">
            <w:pPr>
              <w:rPr>
                <w:rFonts w:cstheme="minorHAnsi"/>
                <w:iCs/>
              </w:rPr>
            </w:pPr>
            <w:proofErr w:type="gramStart"/>
            <w:r w:rsidRPr="00AC6FEB">
              <w:rPr>
                <w:rFonts w:cstheme="minorHAnsi"/>
                <w:iCs/>
              </w:rPr>
              <w:t>bilgi</w:t>
            </w:r>
            <w:proofErr w:type="gramEnd"/>
            <w:r w:rsidRPr="00AC6FEB">
              <w:rPr>
                <w:rFonts w:cstheme="minorHAnsi"/>
                <w:iCs/>
              </w:rPr>
              <w:t xml:space="preserve"> başvurusu-genel sekreter onayı-evrak kayıt-talebin hazırlanması- yetkili imzaları-evrak kayıt-teslimat veya gönderim işlemi</w:t>
            </w:r>
          </w:p>
        </w:tc>
      </w:tr>
      <w:tr w:rsidR="00AC6FEB" w:rsidRPr="00AC6FEB" w:rsidTr="00B71429">
        <w:tc>
          <w:tcPr>
            <w:tcW w:w="4606" w:type="dxa"/>
            <w:vAlign w:val="center"/>
          </w:tcPr>
          <w:p w:rsidR="00AC6FEB" w:rsidRPr="00AC6FEB" w:rsidRDefault="00AC6FEB" w:rsidP="00AC6FEB">
            <w:pPr>
              <w:rPr>
                <w:rFonts w:cstheme="minorHAnsi"/>
                <w:iCs/>
              </w:rPr>
            </w:pPr>
            <w:r w:rsidRPr="00AC6FEB">
              <w:rPr>
                <w:rFonts w:cstheme="minorHAnsi"/>
                <w:iCs/>
              </w:rPr>
              <w:t>SEÇİM ÇALIŞMALARI</w:t>
            </w:r>
          </w:p>
        </w:tc>
        <w:tc>
          <w:tcPr>
            <w:tcW w:w="4606" w:type="dxa"/>
            <w:vAlign w:val="center"/>
          </w:tcPr>
          <w:p w:rsidR="00AC6FEB" w:rsidRPr="00AC6FEB" w:rsidRDefault="00AC6FEB" w:rsidP="00AC6FEB">
            <w:pPr>
              <w:rPr>
                <w:rFonts w:cstheme="minorHAnsi"/>
                <w:iCs/>
              </w:rPr>
            </w:pPr>
            <w:r w:rsidRPr="00AC6FEB">
              <w:rPr>
                <w:rFonts w:cstheme="minorHAnsi"/>
                <w:iCs/>
              </w:rPr>
              <w:t>(Organ seçimleri yönetmeliğinde tarif edilmiştir) Meslek komitesi-meclis-yönetim-disiplin-genel kurul delege-seçim listeleri hazırlığı-seçim kuruluna gönderim-onaylanan listelerin askı işlemleri-seçim düzeni hazırlama-seçim sonrası askı işlemleri-seçim sonuçları tutanaklar ve listeler.</w:t>
            </w:r>
          </w:p>
        </w:tc>
      </w:tr>
      <w:tr w:rsidR="00AC6FEB" w:rsidRPr="00AC6FEB" w:rsidTr="00B71429">
        <w:tc>
          <w:tcPr>
            <w:tcW w:w="4606" w:type="dxa"/>
            <w:vAlign w:val="center"/>
          </w:tcPr>
          <w:p w:rsidR="00AC6FEB" w:rsidRPr="00AC6FEB" w:rsidRDefault="00AC6FEB" w:rsidP="00AC6FEB">
            <w:pPr>
              <w:rPr>
                <w:rFonts w:cstheme="minorHAnsi"/>
                <w:iCs/>
              </w:rPr>
            </w:pPr>
            <w:r w:rsidRPr="00AC6FEB">
              <w:rPr>
                <w:rFonts w:cstheme="minorHAnsi"/>
                <w:iCs/>
              </w:rPr>
              <w:t>TESCİL</w:t>
            </w:r>
          </w:p>
        </w:tc>
        <w:tc>
          <w:tcPr>
            <w:tcW w:w="4606" w:type="dxa"/>
            <w:vAlign w:val="center"/>
          </w:tcPr>
          <w:p w:rsidR="00AC6FEB" w:rsidRPr="00AC6FEB" w:rsidRDefault="00AC6FEB" w:rsidP="00A34F1D">
            <w:pPr>
              <w:jc w:val="both"/>
              <w:rPr>
                <w:rFonts w:cstheme="minorHAnsi"/>
                <w:iCs/>
              </w:rPr>
            </w:pPr>
            <w:r w:rsidRPr="00AC6FEB">
              <w:rPr>
                <w:rFonts w:cstheme="minorHAnsi"/>
                <w:iCs/>
              </w:rPr>
              <w:t xml:space="preserve">Üyelerin sicil dosyalarının </w:t>
            </w:r>
            <w:proofErr w:type="gramStart"/>
            <w:r w:rsidRPr="00AC6FEB">
              <w:rPr>
                <w:rFonts w:cstheme="minorHAnsi"/>
                <w:iCs/>
              </w:rPr>
              <w:t>düzenlenmesi , saklanması</w:t>
            </w:r>
            <w:proofErr w:type="gramEnd"/>
            <w:r w:rsidRPr="00AC6FEB">
              <w:rPr>
                <w:rFonts w:cstheme="minorHAnsi"/>
                <w:iCs/>
              </w:rPr>
              <w:t xml:space="preserve"> ,sicil defterleri </w:t>
            </w:r>
            <w:proofErr w:type="spellStart"/>
            <w:r w:rsidRPr="00AC6FEB">
              <w:rPr>
                <w:rFonts w:cstheme="minorHAnsi"/>
                <w:iCs/>
              </w:rPr>
              <w:t>tutlması</w:t>
            </w:r>
            <w:proofErr w:type="spellEnd"/>
            <w:r w:rsidRPr="00AC6FEB">
              <w:rPr>
                <w:rFonts w:cstheme="minorHAnsi"/>
                <w:iCs/>
              </w:rPr>
              <w:t xml:space="preserve"> , üyelerin durumlarındaki değişikliklerin takibi </w:t>
            </w:r>
            <w:proofErr w:type="spellStart"/>
            <w:r w:rsidRPr="00AC6FEB">
              <w:rPr>
                <w:rFonts w:cstheme="minorHAnsi"/>
                <w:iCs/>
              </w:rPr>
              <w:t>vetespit</w:t>
            </w:r>
            <w:proofErr w:type="spellEnd"/>
            <w:r w:rsidRPr="00AC6FEB">
              <w:rPr>
                <w:rFonts w:cstheme="minorHAnsi"/>
                <w:iCs/>
              </w:rPr>
              <w:t xml:space="preserve"> edilmesi , bunların genel sekreterliğe bildirilmesi </w:t>
            </w:r>
          </w:p>
        </w:tc>
      </w:tr>
    </w:tbl>
    <w:p w:rsidR="00AC6FEB" w:rsidRPr="00AC6FEB" w:rsidRDefault="00AC6FEB" w:rsidP="00D10406">
      <w:pPr>
        <w:rPr>
          <w:rFonts w:cstheme="minorHAnsi"/>
          <w:i/>
          <w:iCs/>
          <w:vanish/>
        </w:rPr>
      </w:pPr>
    </w:p>
    <w:p w:rsidR="00D10406" w:rsidRPr="00AC6FEB" w:rsidRDefault="00D10406" w:rsidP="00D10406">
      <w:pPr>
        <w:rPr>
          <w:rFonts w:cstheme="minorHAnsi"/>
          <w:i/>
          <w:iCs/>
          <w:vanish/>
        </w:rPr>
      </w:pPr>
    </w:p>
    <w:p w:rsidR="00D10406" w:rsidRPr="00A34F1D" w:rsidRDefault="00D10406" w:rsidP="00D10406">
      <w:pPr>
        <w:rPr>
          <w:rFonts w:cstheme="minorHAnsi"/>
          <w:b/>
          <w:iCs/>
        </w:rPr>
      </w:pPr>
    </w:p>
    <w:p w:rsidR="00D10406" w:rsidRPr="00F00D7A" w:rsidRDefault="00AC6FEB" w:rsidP="00AC6FEB">
      <w:pPr>
        <w:jc w:val="center"/>
        <w:rPr>
          <w:rFonts w:cstheme="minorHAnsi"/>
          <w:b/>
          <w:iCs/>
          <w:sz w:val="24"/>
          <w:szCs w:val="24"/>
        </w:rPr>
      </w:pPr>
      <w:r w:rsidRPr="00F00D7A">
        <w:rPr>
          <w:rFonts w:cstheme="minorHAnsi"/>
          <w:b/>
          <w:iCs/>
          <w:sz w:val="24"/>
          <w:szCs w:val="24"/>
        </w:rPr>
        <w:t>TABİ OLUNAN MEVZUAT</w:t>
      </w:r>
    </w:p>
    <w:p w:rsidR="00D10406" w:rsidRPr="00AC6FEB" w:rsidRDefault="00D10406" w:rsidP="00A34F1D">
      <w:pPr>
        <w:jc w:val="both"/>
        <w:rPr>
          <w:rFonts w:cstheme="minorHAnsi"/>
          <w:iCs/>
        </w:rPr>
      </w:pPr>
      <w:r w:rsidRPr="00AC6FEB">
        <w:rPr>
          <w:rFonts w:cstheme="minorHAnsi"/>
          <w:iCs/>
        </w:rPr>
        <w:t xml:space="preserve">5174 sayılı Kanunun 73. maddesi gereğince oda ve kurduğu teşekküllerde istihdam edilenler 5174 Sayılı Kanun hükümleri dışında 4857 sayılı İş Kanunu’ </w:t>
      </w:r>
      <w:proofErr w:type="spellStart"/>
      <w:r w:rsidRPr="00AC6FEB">
        <w:rPr>
          <w:rFonts w:cstheme="minorHAnsi"/>
          <w:iCs/>
        </w:rPr>
        <w:t>na</w:t>
      </w:r>
      <w:proofErr w:type="spellEnd"/>
      <w:r w:rsidRPr="00AC6FEB">
        <w:rPr>
          <w:rFonts w:cstheme="minorHAnsi"/>
          <w:iCs/>
        </w:rPr>
        <w:t xml:space="preserve"> tabidirler.</w:t>
      </w:r>
    </w:p>
    <w:p w:rsidR="00D10406" w:rsidRPr="00AC6FEB" w:rsidRDefault="00D10406" w:rsidP="00A34F1D">
      <w:pPr>
        <w:jc w:val="both"/>
        <w:rPr>
          <w:rFonts w:cstheme="minorHAnsi"/>
          <w:iCs/>
        </w:rPr>
      </w:pPr>
      <w:r w:rsidRPr="00AC6FEB">
        <w:rPr>
          <w:rFonts w:cstheme="minorHAnsi"/>
          <w:iCs/>
        </w:rPr>
        <w:t>5174 Sayılı Kanunun Geçici 12. maddesi gereğince 01.06.2004 tarihinden önce işe girmiş personelin, mevcut statülerine göre istihdam edilmelerine devam olunur. Bu personele, 5174 sayılı kanun ve ilgili mevzuatın yanı sıra Oda, Borsa ve Birlik Personel Yönetmeliği hükümleri uygulanır.</w:t>
      </w:r>
    </w:p>
    <w:p w:rsidR="00D10406" w:rsidRPr="00AC6FEB" w:rsidRDefault="00D10406" w:rsidP="00A34F1D">
      <w:pPr>
        <w:jc w:val="both"/>
        <w:rPr>
          <w:rFonts w:cstheme="minorHAnsi"/>
          <w:iCs/>
        </w:rPr>
      </w:pPr>
      <w:r w:rsidRPr="00AC6FEB">
        <w:rPr>
          <w:rFonts w:cstheme="minorHAnsi"/>
          <w:iCs/>
        </w:rPr>
        <w:t>Oda, Borsa ve Birlik Personel yönetmeliğinin 4. maddesi hükmünce 657 sayılı kanunun "Ödev ve Sorumluluklar" hakkındaki 6-16'ıncı maddeleri ile "</w:t>
      </w:r>
      <w:proofErr w:type="spellStart"/>
      <w:r w:rsidRPr="00AC6FEB">
        <w:rPr>
          <w:rFonts w:cstheme="minorHAnsi"/>
          <w:iCs/>
        </w:rPr>
        <w:t>Yasaklar"a</w:t>
      </w:r>
      <w:proofErr w:type="spellEnd"/>
      <w:r w:rsidRPr="00AC6FEB">
        <w:rPr>
          <w:rFonts w:cstheme="minorHAnsi"/>
          <w:iCs/>
        </w:rPr>
        <w:t xml:space="preserve"> ilişkin 26-31 '</w:t>
      </w:r>
      <w:proofErr w:type="spellStart"/>
      <w:r w:rsidRPr="00AC6FEB">
        <w:rPr>
          <w:rFonts w:cstheme="minorHAnsi"/>
          <w:iCs/>
        </w:rPr>
        <w:t>nci</w:t>
      </w:r>
      <w:proofErr w:type="spellEnd"/>
      <w:r w:rsidRPr="00AC6FEB">
        <w:rPr>
          <w:rFonts w:cstheme="minorHAnsi"/>
          <w:iCs/>
        </w:rPr>
        <w:t xml:space="preserve"> maddeleri statüye tabi personele uygulanır.</w:t>
      </w:r>
    </w:p>
    <w:p w:rsidR="00D10406" w:rsidRPr="00AC6FEB" w:rsidRDefault="00D10406" w:rsidP="00A34F1D">
      <w:pPr>
        <w:jc w:val="both"/>
        <w:rPr>
          <w:rFonts w:cstheme="minorHAnsi"/>
          <w:iCs/>
        </w:rPr>
      </w:pPr>
      <w:r w:rsidRPr="00AC6FEB">
        <w:rPr>
          <w:rFonts w:cstheme="minorHAnsi"/>
          <w:iCs/>
        </w:rPr>
        <w:t>İş kanununa tabi personele İş Kanunu, İş Sözleşmesi ve ilgili yönetmelik hükümleri uygulanır.</w:t>
      </w:r>
    </w:p>
    <w:p w:rsidR="00D10406" w:rsidRPr="00AC6FEB" w:rsidRDefault="00D10406" w:rsidP="00A34F1D">
      <w:pPr>
        <w:jc w:val="both"/>
        <w:rPr>
          <w:rFonts w:cstheme="minorHAnsi"/>
          <w:iCs/>
        </w:rPr>
      </w:pPr>
      <w:r w:rsidRPr="00AC6FEB">
        <w:rPr>
          <w:rFonts w:cstheme="minorHAnsi"/>
          <w:iCs/>
        </w:rPr>
        <w:t>Karşılıklı ilişkileri bulunan ve kaliteyi etkileyen işleri yöneten, uygulayan ve doğrulayan tüm personelin görevleri Kalite El Kitabı içerisinde tanımlanmıştır. İmzaya yetkili kılınan personelin imzaları odanın çıkardığı i</w:t>
      </w:r>
      <w:r w:rsidR="00AC6FEB" w:rsidRPr="00AC6FEB">
        <w:rPr>
          <w:rFonts w:cstheme="minorHAnsi"/>
          <w:iCs/>
        </w:rPr>
        <w:t xml:space="preserve">mza </w:t>
      </w:r>
      <w:proofErr w:type="spellStart"/>
      <w:r w:rsidR="00AC6FEB" w:rsidRPr="00AC6FEB">
        <w:rPr>
          <w:rFonts w:cstheme="minorHAnsi"/>
          <w:iCs/>
        </w:rPr>
        <w:t>sirküsü</w:t>
      </w:r>
      <w:proofErr w:type="spellEnd"/>
      <w:r w:rsidR="00AC6FEB" w:rsidRPr="00AC6FEB">
        <w:rPr>
          <w:rFonts w:cstheme="minorHAnsi"/>
          <w:iCs/>
        </w:rPr>
        <w:t xml:space="preserve"> ile tespit edilir. </w:t>
      </w:r>
    </w:p>
    <w:p w:rsidR="00D10406" w:rsidRPr="00AC6FEB" w:rsidRDefault="00D10406" w:rsidP="00A34F1D">
      <w:pPr>
        <w:jc w:val="both"/>
        <w:rPr>
          <w:rFonts w:cstheme="minorHAnsi"/>
          <w:iCs/>
        </w:rPr>
      </w:pPr>
      <w:r w:rsidRPr="00AC6FEB">
        <w:rPr>
          <w:rFonts w:cstheme="minorHAnsi"/>
          <w:iCs/>
        </w:rPr>
        <w:t xml:space="preserve">ERTSO personeline ait tüm genel hak ve yükümlülükler </w:t>
      </w:r>
      <w:r w:rsidRPr="00AC6FEB">
        <w:rPr>
          <w:rFonts w:cstheme="minorHAnsi"/>
          <w:b/>
          <w:iCs/>
        </w:rPr>
        <w:t>ERTSO İÇ YÖNERGESİNDE</w:t>
      </w:r>
      <w:r w:rsidRPr="00AC6FEB">
        <w:rPr>
          <w:rFonts w:cstheme="minorHAnsi"/>
          <w:iCs/>
        </w:rPr>
        <w:t xml:space="preserve"> tanımlanmıştır.</w:t>
      </w:r>
    </w:p>
    <w:p w:rsidR="00D10406" w:rsidRPr="00AC6FEB" w:rsidRDefault="00D10406" w:rsidP="00A34F1D">
      <w:pPr>
        <w:jc w:val="both"/>
        <w:rPr>
          <w:rFonts w:cstheme="minorHAnsi"/>
          <w:iCs/>
        </w:rPr>
      </w:pPr>
      <w:r w:rsidRPr="00AC6FEB">
        <w:rPr>
          <w:rFonts w:cstheme="minorHAnsi"/>
          <w:iCs/>
        </w:rPr>
        <w:t>Oda personeli, işlerini mevzuat hükümlerine Meclis ve Yönetim Kurulu Kararlarına uygun olarak yapmak zorundadırlar. Oda personeli organ seçimlerinde seçilecek üyeler lehinde ve aleyhinde hiçbir şekilde propaganda yapamazlar.</w:t>
      </w:r>
    </w:p>
    <w:p w:rsidR="00D10406" w:rsidRPr="00F00D7A" w:rsidRDefault="00D10406" w:rsidP="0052771D">
      <w:pPr>
        <w:jc w:val="center"/>
        <w:rPr>
          <w:rFonts w:cstheme="minorHAnsi"/>
          <w:b/>
          <w:bCs/>
          <w:iCs/>
          <w:sz w:val="24"/>
          <w:szCs w:val="24"/>
        </w:rPr>
      </w:pPr>
      <w:r w:rsidRPr="00F00D7A">
        <w:rPr>
          <w:rFonts w:cstheme="minorHAnsi"/>
          <w:b/>
          <w:bCs/>
          <w:iCs/>
          <w:sz w:val="24"/>
          <w:szCs w:val="24"/>
        </w:rPr>
        <w:lastRenderedPageBreak/>
        <w:t>ÇALIŞMA SÜRESİ</w:t>
      </w:r>
    </w:p>
    <w:p w:rsidR="00D10406" w:rsidRPr="00AC6FEB" w:rsidRDefault="00D10406" w:rsidP="003A6E9E">
      <w:pPr>
        <w:jc w:val="both"/>
        <w:rPr>
          <w:rFonts w:cstheme="minorHAnsi"/>
          <w:iCs/>
        </w:rPr>
      </w:pPr>
      <w:r w:rsidRPr="00AC6FEB">
        <w:rPr>
          <w:rFonts w:cstheme="minorHAnsi"/>
          <w:iCs/>
        </w:rPr>
        <w:t xml:space="preserve">Haftalık çalışma süresi 40 saati geçmemek üzere Yönetim Kurulunca tespit edilir. 4857 sayılı Kanun kapsamında çalışan personelin haftalık çalışma süresi </w:t>
      </w:r>
      <w:r w:rsidRPr="00AC6FEB">
        <w:rPr>
          <w:rFonts w:cstheme="minorHAnsi"/>
          <w:iCs/>
          <w:u w:val="single"/>
        </w:rPr>
        <w:t>45</w:t>
      </w:r>
      <w:r w:rsidRPr="00AC6FEB">
        <w:rPr>
          <w:rFonts w:cstheme="minorHAnsi"/>
          <w:iCs/>
        </w:rPr>
        <w:t xml:space="preserve"> saattir.</w:t>
      </w:r>
    </w:p>
    <w:p w:rsidR="00D10406" w:rsidRPr="00AC6FEB" w:rsidRDefault="00D10406" w:rsidP="003A6E9E">
      <w:pPr>
        <w:jc w:val="both"/>
        <w:rPr>
          <w:rFonts w:cstheme="minorHAnsi"/>
          <w:iCs/>
        </w:rPr>
      </w:pPr>
      <w:r w:rsidRPr="00AC6FEB">
        <w:rPr>
          <w:rFonts w:cstheme="minorHAnsi"/>
          <w:iCs/>
        </w:rPr>
        <w:t xml:space="preserve">Günlük çalışma </w:t>
      </w:r>
      <w:r w:rsidR="00F00D7A">
        <w:rPr>
          <w:rFonts w:cstheme="minorHAnsi"/>
          <w:iCs/>
        </w:rPr>
        <w:t xml:space="preserve">saatleri Cumartesi ve </w:t>
      </w:r>
      <w:r w:rsidRPr="00AC6FEB">
        <w:rPr>
          <w:rFonts w:cstheme="minorHAnsi"/>
          <w:iCs/>
        </w:rPr>
        <w:t>Pazar günü tatil olacak şekilde Genel Sekreterin teklifi ile Yönetim Kurulunca tespit olunur.</w:t>
      </w:r>
    </w:p>
    <w:p w:rsidR="00D10406" w:rsidRPr="00AC6FEB" w:rsidRDefault="00D10406" w:rsidP="003A6E9E">
      <w:pPr>
        <w:numPr>
          <w:ilvl w:val="0"/>
          <w:numId w:val="17"/>
        </w:numPr>
        <w:jc w:val="both"/>
        <w:rPr>
          <w:rFonts w:cstheme="minorHAnsi"/>
          <w:iCs/>
        </w:rPr>
      </w:pPr>
      <w:r w:rsidRPr="00AC6FEB">
        <w:rPr>
          <w:rFonts w:cstheme="minorHAnsi"/>
          <w:iCs/>
        </w:rPr>
        <w:t>Görevin, kanun, yönetmelik, Yönetim Kurulu kararı veya Genel Sekreterlik emirleri ile belirli bir süre içinde bitirilmesinin zorunlu bulunması,</w:t>
      </w:r>
    </w:p>
    <w:p w:rsidR="00D10406" w:rsidRPr="00AC6FEB" w:rsidRDefault="00D10406" w:rsidP="003A6E9E">
      <w:pPr>
        <w:numPr>
          <w:ilvl w:val="0"/>
          <w:numId w:val="17"/>
        </w:numPr>
        <w:jc w:val="both"/>
        <w:rPr>
          <w:rFonts w:cstheme="minorHAnsi"/>
          <w:iCs/>
        </w:rPr>
      </w:pPr>
      <w:r w:rsidRPr="00AC6FEB">
        <w:rPr>
          <w:rFonts w:cstheme="minorHAnsi"/>
          <w:iCs/>
        </w:rPr>
        <w:t>Tabi afetler, salgın hastalıklar ve yangın gibi olağanüstü hallerin oluşu, görevin gereği olarak çalışma saatlerini aşması zorunlu işlerde çalışılması gibi durumlarda fazla çalışma yaptırılmak sureti ile hizmet aksaması önlenir</w:t>
      </w:r>
    </w:p>
    <w:p w:rsidR="0052771D" w:rsidRPr="00AC6FEB" w:rsidRDefault="0052771D" w:rsidP="0052771D">
      <w:pPr>
        <w:rPr>
          <w:rFonts w:cstheme="minorHAnsi"/>
          <w:iCs/>
        </w:rPr>
      </w:pPr>
    </w:p>
    <w:p w:rsidR="00D10406" w:rsidRPr="00F00D7A" w:rsidRDefault="00D10406" w:rsidP="0052771D">
      <w:pPr>
        <w:jc w:val="center"/>
        <w:rPr>
          <w:rFonts w:cstheme="minorHAnsi"/>
          <w:b/>
          <w:bCs/>
          <w:iCs/>
          <w:sz w:val="24"/>
          <w:szCs w:val="24"/>
        </w:rPr>
      </w:pPr>
      <w:r w:rsidRPr="00F00D7A">
        <w:rPr>
          <w:rFonts w:cstheme="minorHAnsi"/>
          <w:b/>
          <w:bCs/>
          <w:iCs/>
          <w:sz w:val="24"/>
          <w:szCs w:val="24"/>
        </w:rPr>
        <w:t>İZİNLER</w:t>
      </w:r>
    </w:p>
    <w:p w:rsidR="00D10406" w:rsidRPr="00AC6FEB" w:rsidRDefault="00D10406" w:rsidP="00D10406">
      <w:pPr>
        <w:rPr>
          <w:rFonts w:cstheme="minorHAnsi"/>
          <w:iCs/>
        </w:rPr>
      </w:pPr>
      <w:r w:rsidRPr="00AC6FEB">
        <w:rPr>
          <w:rFonts w:cstheme="minorHAnsi"/>
          <w:iCs/>
        </w:rPr>
        <w:t xml:space="preserve">Oda personeli aşağıda yazılı izinlerden </w:t>
      </w:r>
      <w:proofErr w:type="gramStart"/>
      <w:r w:rsidRPr="00AC6FEB">
        <w:rPr>
          <w:rFonts w:cstheme="minorHAnsi"/>
          <w:b/>
          <w:iCs/>
        </w:rPr>
        <w:t>ERTSO</w:t>
      </w:r>
      <w:r w:rsidRPr="00AC6FEB">
        <w:rPr>
          <w:rFonts w:cstheme="minorHAnsi"/>
          <w:iCs/>
        </w:rPr>
        <w:t xml:space="preserve"> </w:t>
      </w:r>
      <w:r w:rsidRPr="00AC6FEB">
        <w:rPr>
          <w:rFonts w:cstheme="minorHAnsi"/>
          <w:b/>
          <w:iCs/>
        </w:rPr>
        <w:t xml:space="preserve"> İÇ</w:t>
      </w:r>
      <w:proofErr w:type="gramEnd"/>
      <w:r w:rsidRPr="00AC6FEB">
        <w:rPr>
          <w:rFonts w:cstheme="minorHAnsi"/>
          <w:b/>
          <w:iCs/>
        </w:rPr>
        <w:t xml:space="preserve"> YÖNERGESİNDE</w:t>
      </w:r>
      <w:r w:rsidRPr="00AC6FEB">
        <w:rPr>
          <w:rFonts w:cstheme="minorHAnsi"/>
          <w:iCs/>
        </w:rPr>
        <w:t xml:space="preserve"> belirtilen esaslar doğrultusunda faydalanırlar.</w:t>
      </w:r>
    </w:p>
    <w:p w:rsidR="00D10406" w:rsidRPr="00AC6FEB" w:rsidRDefault="00D10406" w:rsidP="00D10406">
      <w:pPr>
        <w:numPr>
          <w:ilvl w:val="0"/>
          <w:numId w:val="18"/>
        </w:numPr>
        <w:rPr>
          <w:rFonts w:cstheme="minorHAnsi"/>
          <w:iCs/>
        </w:rPr>
      </w:pPr>
      <w:r w:rsidRPr="00AC6FEB">
        <w:rPr>
          <w:rFonts w:cstheme="minorHAnsi"/>
          <w:iCs/>
        </w:rPr>
        <w:t xml:space="preserve">Yıllık izin </w:t>
      </w:r>
    </w:p>
    <w:p w:rsidR="00D10406" w:rsidRPr="00AC6FEB" w:rsidRDefault="00D10406" w:rsidP="00D10406">
      <w:pPr>
        <w:numPr>
          <w:ilvl w:val="0"/>
          <w:numId w:val="18"/>
        </w:numPr>
        <w:rPr>
          <w:rFonts w:cstheme="minorHAnsi"/>
          <w:iCs/>
        </w:rPr>
      </w:pPr>
      <w:r w:rsidRPr="00AC6FEB">
        <w:rPr>
          <w:rFonts w:cstheme="minorHAnsi"/>
          <w:iCs/>
        </w:rPr>
        <w:t>Hastane izni</w:t>
      </w:r>
    </w:p>
    <w:p w:rsidR="00D10406" w:rsidRPr="00AC6FEB" w:rsidRDefault="00D10406" w:rsidP="00D10406">
      <w:pPr>
        <w:numPr>
          <w:ilvl w:val="0"/>
          <w:numId w:val="18"/>
        </w:numPr>
        <w:rPr>
          <w:rFonts w:cstheme="minorHAnsi"/>
          <w:iCs/>
        </w:rPr>
      </w:pPr>
      <w:r w:rsidRPr="00AC6FEB">
        <w:rPr>
          <w:rFonts w:cstheme="minorHAnsi"/>
          <w:iCs/>
        </w:rPr>
        <w:t>Evlenme izni</w:t>
      </w:r>
    </w:p>
    <w:p w:rsidR="00D10406" w:rsidRPr="00AC6FEB" w:rsidRDefault="00D10406" w:rsidP="00D10406">
      <w:pPr>
        <w:numPr>
          <w:ilvl w:val="0"/>
          <w:numId w:val="18"/>
        </w:numPr>
        <w:rPr>
          <w:rFonts w:cstheme="minorHAnsi"/>
          <w:iCs/>
        </w:rPr>
      </w:pPr>
      <w:r w:rsidRPr="00AC6FEB">
        <w:rPr>
          <w:rFonts w:cstheme="minorHAnsi"/>
          <w:iCs/>
        </w:rPr>
        <w:t>Doğum ve süt izni</w:t>
      </w:r>
    </w:p>
    <w:p w:rsidR="00D10406" w:rsidRPr="00AC6FEB" w:rsidRDefault="00D10406" w:rsidP="00D10406">
      <w:pPr>
        <w:numPr>
          <w:ilvl w:val="0"/>
          <w:numId w:val="18"/>
        </w:numPr>
        <w:rPr>
          <w:rFonts w:cstheme="minorHAnsi"/>
          <w:iCs/>
        </w:rPr>
      </w:pPr>
      <w:r w:rsidRPr="00AC6FEB">
        <w:rPr>
          <w:rFonts w:cstheme="minorHAnsi"/>
          <w:iCs/>
        </w:rPr>
        <w:t>Ölüm halinde izin</w:t>
      </w:r>
    </w:p>
    <w:p w:rsidR="00D10406" w:rsidRPr="00AC6FEB" w:rsidRDefault="00D10406" w:rsidP="00D10406">
      <w:pPr>
        <w:numPr>
          <w:ilvl w:val="0"/>
          <w:numId w:val="18"/>
        </w:numPr>
        <w:rPr>
          <w:rFonts w:cstheme="minorHAnsi"/>
          <w:iCs/>
        </w:rPr>
      </w:pPr>
      <w:r w:rsidRPr="00AC6FEB">
        <w:rPr>
          <w:rFonts w:cstheme="minorHAnsi"/>
          <w:iCs/>
        </w:rPr>
        <w:t>Askerlik izni</w:t>
      </w:r>
    </w:p>
    <w:p w:rsidR="00D10406" w:rsidRPr="00AC6FEB" w:rsidRDefault="00D10406" w:rsidP="00D10406">
      <w:pPr>
        <w:numPr>
          <w:ilvl w:val="0"/>
          <w:numId w:val="18"/>
        </w:numPr>
        <w:rPr>
          <w:rFonts w:cstheme="minorHAnsi"/>
          <w:iCs/>
        </w:rPr>
      </w:pPr>
      <w:r w:rsidRPr="00AC6FEB">
        <w:rPr>
          <w:rFonts w:cstheme="minorHAnsi"/>
          <w:iCs/>
        </w:rPr>
        <w:t xml:space="preserve">Ücretli öğrenim izni </w:t>
      </w:r>
    </w:p>
    <w:p w:rsidR="00D10406" w:rsidRPr="00AC6FEB" w:rsidRDefault="00D10406" w:rsidP="00D10406">
      <w:pPr>
        <w:numPr>
          <w:ilvl w:val="0"/>
          <w:numId w:val="18"/>
        </w:numPr>
        <w:rPr>
          <w:rFonts w:cstheme="minorHAnsi"/>
          <w:iCs/>
        </w:rPr>
      </w:pPr>
      <w:r w:rsidRPr="00AC6FEB">
        <w:rPr>
          <w:rFonts w:cstheme="minorHAnsi"/>
          <w:iCs/>
        </w:rPr>
        <w:t>Ücretsiz izin</w:t>
      </w:r>
    </w:p>
    <w:p w:rsidR="00AC6FEB" w:rsidRPr="003A6E9E" w:rsidRDefault="00D10406" w:rsidP="00D10406">
      <w:pPr>
        <w:numPr>
          <w:ilvl w:val="0"/>
          <w:numId w:val="18"/>
        </w:numPr>
        <w:rPr>
          <w:rFonts w:cstheme="minorHAnsi"/>
          <w:iCs/>
        </w:rPr>
      </w:pPr>
      <w:r w:rsidRPr="00AC6FEB">
        <w:rPr>
          <w:rFonts w:cstheme="minorHAnsi"/>
          <w:iCs/>
        </w:rPr>
        <w:t>Olağanüstü mazeret izni</w:t>
      </w:r>
    </w:p>
    <w:p w:rsidR="00D10406" w:rsidRPr="003A6E9E" w:rsidRDefault="00D10406" w:rsidP="0052771D">
      <w:pPr>
        <w:jc w:val="center"/>
        <w:rPr>
          <w:rFonts w:cstheme="minorHAnsi"/>
          <w:b/>
          <w:iCs/>
        </w:rPr>
      </w:pPr>
      <w:r w:rsidRPr="003A6E9E">
        <w:rPr>
          <w:rFonts w:cstheme="minorHAnsi"/>
          <w:b/>
          <w:iCs/>
        </w:rPr>
        <w:t>YILLIK İZİN</w:t>
      </w:r>
    </w:p>
    <w:p w:rsidR="00D10406" w:rsidRDefault="00D10406" w:rsidP="003A6E9E">
      <w:pPr>
        <w:jc w:val="both"/>
        <w:rPr>
          <w:rFonts w:cstheme="minorHAnsi"/>
          <w:iCs/>
        </w:rPr>
      </w:pPr>
      <w:r w:rsidRPr="00AC6FEB">
        <w:rPr>
          <w:rFonts w:cstheme="minorHAnsi"/>
          <w:iCs/>
        </w:rPr>
        <w:t>Yıllık ücretli izin, her türlü statüde çalışan personelin yararlanacağı ve personele her yıl bir hak olarak verilen izindir. Yıllık izine hak kazanabilmek için personelin Odada en az bir yıl fiilen çalışmış olması şarttır. Yıllık ücretli izin hakkından vazgeçilmez</w:t>
      </w:r>
      <w:r w:rsidRPr="00AC6FEB">
        <w:rPr>
          <w:rFonts w:cstheme="minorHAnsi"/>
          <w:i/>
          <w:iCs/>
        </w:rPr>
        <w:t xml:space="preserve">. </w:t>
      </w:r>
      <w:r w:rsidRPr="00AC6FEB">
        <w:rPr>
          <w:rFonts w:cstheme="minorHAnsi"/>
          <w:iCs/>
        </w:rPr>
        <w:t>Yıllık izin Genel Sekreterliğin uygun gördüğü zamanlarda kullanılır.</w:t>
      </w:r>
      <w:r w:rsidR="003A6E9E">
        <w:rPr>
          <w:rFonts w:cstheme="minorHAnsi"/>
          <w:iCs/>
        </w:rPr>
        <w:t xml:space="preserve"> </w:t>
      </w:r>
      <w:r w:rsidRPr="00AC6FEB">
        <w:rPr>
          <w:rFonts w:cstheme="minorHAnsi"/>
          <w:iCs/>
        </w:rPr>
        <w:t>Yıllık izin, görevlinin talebi üzerine Genel Sekreterin tasvibi ile bir sonraki yılda birleştirilerek kullanılabilir. Bu takdirde daha önceki yıllara ait kullanılmamış izin hakları düşer.</w:t>
      </w:r>
    </w:p>
    <w:p w:rsidR="003A6E9E" w:rsidRDefault="003A6E9E" w:rsidP="003A6E9E">
      <w:pPr>
        <w:jc w:val="both"/>
        <w:rPr>
          <w:rFonts w:cstheme="minorHAnsi"/>
          <w:iCs/>
        </w:rPr>
      </w:pPr>
    </w:p>
    <w:p w:rsidR="003A6E9E" w:rsidRPr="00AC6FEB" w:rsidRDefault="003A6E9E" w:rsidP="003A6E9E">
      <w:pPr>
        <w:jc w:val="both"/>
        <w:rPr>
          <w:rFonts w:cstheme="minorHAnsi"/>
          <w:iCs/>
        </w:rPr>
      </w:pPr>
    </w:p>
    <w:p w:rsidR="00D10406" w:rsidRPr="00AC6FEB" w:rsidRDefault="00D10406" w:rsidP="00D10406">
      <w:pPr>
        <w:numPr>
          <w:ilvl w:val="0"/>
          <w:numId w:val="19"/>
        </w:numPr>
        <w:tabs>
          <w:tab w:val="num" w:pos="0"/>
        </w:tabs>
        <w:rPr>
          <w:rFonts w:cstheme="minorHAnsi"/>
          <w:iCs/>
        </w:rPr>
      </w:pPr>
      <w:r w:rsidRPr="00AC6FEB">
        <w:rPr>
          <w:rFonts w:cstheme="minorHAnsi"/>
          <w:iCs/>
        </w:rPr>
        <w:lastRenderedPageBreak/>
        <w:t xml:space="preserve">Statüye </w:t>
      </w:r>
      <w:proofErr w:type="gramStart"/>
      <w:r w:rsidRPr="00AC6FEB">
        <w:rPr>
          <w:rFonts w:cstheme="minorHAnsi"/>
          <w:iCs/>
        </w:rPr>
        <w:t>tabi  personelin</w:t>
      </w:r>
      <w:proofErr w:type="gramEnd"/>
      <w:r w:rsidRPr="00AC6FEB">
        <w:rPr>
          <w:rFonts w:cstheme="minorHAnsi"/>
          <w:iCs/>
        </w:rPr>
        <w:t xml:space="preserve"> yıllık izni;</w:t>
      </w:r>
    </w:p>
    <w:p w:rsidR="00D10406" w:rsidRPr="00AC6FEB" w:rsidRDefault="00D10406" w:rsidP="00D10406">
      <w:pPr>
        <w:numPr>
          <w:ilvl w:val="0"/>
          <w:numId w:val="20"/>
        </w:numPr>
        <w:rPr>
          <w:rFonts w:cstheme="minorHAnsi"/>
          <w:iCs/>
        </w:rPr>
      </w:pPr>
      <w:r w:rsidRPr="00AC6FEB">
        <w:rPr>
          <w:rFonts w:cstheme="minorHAnsi"/>
          <w:iCs/>
        </w:rPr>
        <w:t xml:space="preserve">10 yılını doldurmamış personel 20 gün, </w:t>
      </w:r>
    </w:p>
    <w:p w:rsidR="00D10406" w:rsidRPr="00AC6FEB" w:rsidRDefault="00D10406" w:rsidP="00D10406">
      <w:pPr>
        <w:numPr>
          <w:ilvl w:val="0"/>
          <w:numId w:val="20"/>
        </w:numPr>
        <w:rPr>
          <w:rFonts w:cstheme="minorHAnsi"/>
          <w:iCs/>
        </w:rPr>
      </w:pPr>
      <w:proofErr w:type="gramStart"/>
      <w:r w:rsidRPr="00AC6FEB">
        <w:rPr>
          <w:rFonts w:cstheme="minorHAnsi"/>
          <w:iCs/>
        </w:rPr>
        <w:t>10  yılını</w:t>
      </w:r>
      <w:proofErr w:type="gramEnd"/>
      <w:r w:rsidRPr="00AC6FEB">
        <w:rPr>
          <w:rFonts w:cstheme="minorHAnsi"/>
          <w:iCs/>
        </w:rPr>
        <w:t xml:space="preserve"> dolduranlara ise bir ay izin verilir. </w:t>
      </w:r>
    </w:p>
    <w:p w:rsidR="00D10406" w:rsidRPr="00AC6FEB" w:rsidRDefault="00D10406" w:rsidP="00D10406">
      <w:pPr>
        <w:numPr>
          <w:ilvl w:val="0"/>
          <w:numId w:val="20"/>
        </w:numPr>
        <w:rPr>
          <w:rFonts w:cstheme="minorHAnsi"/>
          <w:iCs/>
        </w:rPr>
      </w:pPr>
      <w:r w:rsidRPr="00AC6FEB">
        <w:rPr>
          <w:rFonts w:cstheme="minorHAnsi"/>
          <w:iCs/>
        </w:rPr>
        <w:t>Personel yıl ortasında 10 yılını tamamlamış ise, tamamladığı tarihten itibaren kalan 10 günlük izin hakkını kazanır.</w:t>
      </w:r>
    </w:p>
    <w:p w:rsidR="00D10406" w:rsidRPr="00AC6FEB" w:rsidRDefault="0052771D" w:rsidP="00D10406">
      <w:pPr>
        <w:numPr>
          <w:ilvl w:val="0"/>
          <w:numId w:val="20"/>
        </w:numPr>
        <w:rPr>
          <w:rFonts w:cstheme="minorHAnsi"/>
          <w:iCs/>
        </w:rPr>
      </w:pPr>
      <w:r w:rsidRPr="00AC6FEB">
        <w:rPr>
          <w:rFonts w:cstheme="minorHAnsi"/>
          <w:iCs/>
        </w:rPr>
        <w:t xml:space="preserve"> Odanın</w:t>
      </w:r>
      <w:r w:rsidR="00D10406" w:rsidRPr="00AC6FEB">
        <w:rPr>
          <w:rFonts w:cstheme="minorHAnsi"/>
          <w:iCs/>
        </w:rPr>
        <w:t xml:space="preserve"> hafta tatili, resmi tatil günleri gibi normal olarak kapalı olduğu günler izine dâhildir.                                   </w:t>
      </w:r>
    </w:p>
    <w:p w:rsidR="00D10406" w:rsidRPr="00AC6FEB" w:rsidRDefault="00D10406" w:rsidP="00D10406">
      <w:pPr>
        <w:numPr>
          <w:ilvl w:val="0"/>
          <w:numId w:val="19"/>
        </w:numPr>
        <w:tabs>
          <w:tab w:val="num" w:pos="0"/>
        </w:tabs>
        <w:rPr>
          <w:rFonts w:cstheme="minorHAnsi"/>
          <w:iCs/>
        </w:rPr>
      </w:pPr>
      <w:r w:rsidRPr="00AC6FEB">
        <w:rPr>
          <w:rFonts w:cstheme="minorHAnsi"/>
          <w:iCs/>
        </w:rPr>
        <w:t xml:space="preserve">İş Kanununa tabi olarak çalışan personele; </w:t>
      </w:r>
    </w:p>
    <w:p w:rsidR="00D10406" w:rsidRPr="00AC6FEB" w:rsidRDefault="00D10406" w:rsidP="00D10406">
      <w:pPr>
        <w:numPr>
          <w:ilvl w:val="0"/>
          <w:numId w:val="21"/>
        </w:numPr>
        <w:rPr>
          <w:rFonts w:cstheme="minorHAnsi"/>
          <w:iCs/>
        </w:rPr>
      </w:pPr>
      <w:r w:rsidRPr="00AC6FEB">
        <w:rPr>
          <w:rFonts w:cstheme="minorHAnsi"/>
          <w:iCs/>
        </w:rPr>
        <w:t xml:space="preserve">Bir yıldan beş yıla kadar (beş yıl </w:t>
      </w:r>
      <w:proofErr w:type="gramStart"/>
      <w:r w:rsidRPr="00AC6FEB">
        <w:rPr>
          <w:rFonts w:cstheme="minorHAnsi"/>
          <w:iCs/>
        </w:rPr>
        <w:t>dahil</w:t>
      </w:r>
      <w:proofErr w:type="gramEnd"/>
      <w:r w:rsidRPr="00AC6FEB">
        <w:rPr>
          <w:rFonts w:cstheme="minorHAnsi"/>
          <w:iCs/>
        </w:rPr>
        <w:t>) olanlara on</w:t>
      </w:r>
      <w:r w:rsidR="0052771D" w:rsidRPr="00AC6FEB">
        <w:rPr>
          <w:rFonts w:cstheme="minorHAnsi"/>
          <w:iCs/>
        </w:rPr>
        <w:t xml:space="preserve"> </w:t>
      </w:r>
      <w:r w:rsidRPr="00AC6FEB">
        <w:rPr>
          <w:rFonts w:cstheme="minorHAnsi"/>
          <w:iCs/>
        </w:rPr>
        <w:t>dört işgünü,</w:t>
      </w:r>
    </w:p>
    <w:p w:rsidR="00D10406" w:rsidRPr="00AC6FEB" w:rsidRDefault="00D10406" w:rsidP="00D10406">
      <w:pPr>
        <w:numPr>
          <w:ilvl w:val="0"/>
          <w:numId w:val="21"/>
        </w:numPr>
        <w:rPr>
          <w:rFonts w:cstheme="minorHAnsi"/>
          <w:iCs/>
        </w:rPr>
      </w:pPr>
      <w:r w:rsidRPr="00AC6FEB">
        <w:rPr>
          <w:rFonts w:cstheme="minorHAnsi"/>
          <w:iCs/>
        </w:rPr>
        <w:t>Beş yıldan fazla on</w:t>
      </w:r>
      <w:r w:rsidR="0052771D" w:rsidRPr="00AC6FEB">
        <w:rPr>
          <w:rFonts w:cstheme="minorHAnsi"/>
          <w:iCs/>
        </w:rPr>
        <w:t xml:space="preserve"> </w:t>
      </w:r>
      <w:r w:rsidRPr="00AC6FEB">
        <w:rPr>
          <w:rFonts w:cstheme="minorHAnsi"/>
          <w:iCs/>
        </w:rPr>
        <w:t>beş yıldan az olanlara yirmi iş</w:t>
      </w:r>
      <w:r w:rsidR="0052771D" w:rsidRPr="00AC6FEB">
        <w:rPr>
          <w:rFonts w:cstheme="minorHAnsi"/>
          <w:iCs/>
        </w:rPr>
        <w:t xml:space="preserve"> </w:t>
      </w:r>
      <w:proofErr w:type="gramStart"/>
      <w:r w:rsidRPr="00AC6FEB">
        <w:rPr>
          <w:rFonts w:cstheme="minorHAnsi"/>
          <w:iCs/>
        </w:rPr>
        <w:t>günü ,</w:t>
      </w:r>
      <w:proofErr w:type="gramEnd"/>
    </w:p>
    <w:p w:rsidR="00D10406" w:rsidRDefault="00D10406" w:rsidP="00D10406">
      <w:pPr>
        <w:numPr>
          <w:ilvl w:val="0"/>
          <w:numId w:val="21"/>
        </w:numPr>
        <w:rPr>
          <w:rFonts w:cstheme="minorHAnsi"/>
          <w:iCs/>
        </w:rPr>
      </w:pPr>
      <w:r w:rsidRPr="00AC6FEB">
        <w:rPr>
          <w:rFonts w:cstheme="minorHAnsi"/>
          <w:iCs/>
        </w:rPr>
        <w:t>On</w:t>
      </w:r>
      <w:r w:rsidR="0052771D" w:rsidRPr="00AC6FEB">
        <w:rPr>
          <w:rFonts w:cstheme="minorHAnsi"/>
          <w:iCs/>
        </w:rPr>
        <w:t xml:space="preserve"> </w:t>
      </w:r>
      <w:r w:rsidRPr="00AC6FEB">
        <w:rPr>
          <w:rFonts w:cstheme="minorHAnsi"/>
          <w:iCs/>
        </w:rPr>
        <w:t>beş yıl (</w:t>
      </w:r>
      <w:proofErr w:type="gramStart"/>
      <w:r w:rsidRPr="00AC6FEB">
        <w:rPr>
          <w:rFonts w:cstheme="minorHAnsi"/>
          <w:iCs/>
        </w:rPr>
        <w:t>dahil</w:t>
      </w:r>
      <w:proofErr w:type="gramEnd"/>
      <w:r w:rsidRPr="00AC6FEB">
        <w:rPr>
          <w:rFonts w:cstheme="minorHAnsi"/>
          <w:iCs/>
        </w:rPr>
        <w:t>) ve daha fazla olanlara yirmi</w:t>
      </w:r>
      <w:r w:rsidR="0052771D" w:rsidRPr="00AC6FEB">
        <w:rPr>
          <w:rFonts w:cstheme="minorHAnsi"/>
          <w:iCs/>
        </w:rPr>
        <w:t xml:space="preserve"> </w:t>
      </w:r>
      <w:r w:rsidRPr="00AC6FEB">
        <w:rPr>
          <w:rFonts w:cstheme="minorHAnsi"/>
          <w:iCs/>
        </w:rPr>
        <w:t>altı işgünü izin verilir.</w:t>
      </w:r>
    </w:p>
    <w:p w:rsidR="003A6E9E" w:rsidRPr="00F00D7A" w:rsidRDefault="003A6E9E" w:rsidP="003A6E9E">
      <w:pPr>
        <w:ind w:left="2356"/>
        <w:rPr>
          <w:rFonts w:cstheme="minorHAnsi"/>
          <w:iCs/>
          <w:sz w:val="24"/>
          <w:szCs w:val="24"/>
        </w:rPr>
      </w:pPr>
    </w:p>
    <w:p w:rsidR="00D10406" w:rsidRPr="00F00D7A" w:rsidRDefault="00D10406" w:rsidP="0052771D">
      <w:pPr>
        <w:jc w:val="center"/>
        <w:rPr>
          <w:rFonts w:cstheme="minorHAnsi"/>
          <w:iCs/>
          <w:sz w:val="24"/>
          <w:szCs w:val="24"/>
        </w:rPr>
      </w:pPr>
      <w:r w:rsidRPr="00F00D7A">
        <w:rPr>
          <w:rFonts w:cstheme="minorHAnsi"/>
          <w:b/>
          <w:bCs/>
          <w:iCs/>
          <w:sz w:val="24"/>
          <w:szCs w:val="24"/>
        </w:rPr>
        <w:t>OLAĞANÜSTÜ MAZERET İZNİ</w:t>
      </w:r>
    </w:p>
    <w:p w:rsidR="00D10406" w:rsidRPr="00AC6FEB" w:rsidRDefault="00D10406" w:rsidP="003A6E9E">
      <w:pPr>
        <w:jc w:val="both"/>
        <w:rPr>
          <w:rFonts w:cstheme="minorHAnsi"/>
          <w:iCs/>
        </w:rPr>
      </w:pPr>
      <w:r w:rsidRPr="00AC6FEB">
        <w:rPr>
          <w:rFonts w:cstheme="minorHAnsi"/>
          <w:iCs/>
        </w:rPr>
        <w:t xml:space="preserve">Her statüde çalışan personele görevlerinin acele ve zorunlu kişisel ihtiyaçlarını karşılamak üzere mazeret izni </w:t>
      </w:r>
      <w:proofErr w:type="spellStart"/>
      <w:proofErr w:type="gramStart"/>
      <w:r w:rsidRPr="00AC6FEB">
        <w:rPr>
          <w:rFonts w:cstheme="minorHAnsi"/>
          <w:iCs/>
        </w:rPr>
        <w:t>verilebilir.Mazeret</w:t>
      </w:r>
      <w:proofErr w:type="spellEnd"/>
      <w:proofErr w:type="gramEnd"/>
      <w:r w:rsidRPr="00AC6FEB">
        <w:rPr>
          <w:rFonts w:cstheme="minorHAnsi"/>
          <w:iCs/>
        </w:rPr>
        <w:t xml:space="preserve"> izinleri bir yılda toplam olarak en çok 3 işgünüdür. Fazlası yıllık izinden mahsup edilir. </w:t>
      </w:r>
    </w:p>
    <w:p w:rsidR="00D10406" w:rsidRPr="00AC6FEB" w:rsidRDefault="00D10406" w:rsidP="003A6E9E">
      <w:pPr>
        <w:jc w:val="both"/>
        <w:rPr>
          <w:rFonts w:cstheme="minorHAnsi"/>
          <w:iCs/>
        </w:rPr>
      </w:pPr>
      <w:r w:rsidRPr="00AC6FEB">
        <w:rPr>
          <w:rFonts w:cstheme="minorHAnsi"/>
          <w:iCs/>
        </w:rPr>
        <w:t>Bu izin saatlik olarak kullanılır.</w:t>
      </w:r>
    </w:p>
    <w:p w:rsidR="00D10406" w:rsidRPr="00AC6FEB" w:rsidRDefault="00D10406" w:rsidP="003A6E9E">
      <w:pPr>
        <w:numPr>
          <w:ilvl w:val="0"/>
          <w:numId w:val="22"/>
        </w:numPr>
        <w:jc w:val="both"/>
        <w:rPr>
          <w:rFonts w:cstheme="minorHAnsi"/>
          <w:iCs/>
        </w:rPr>
      </w:pPr>
      <w:proofErr w:type="gramStart"/>
      <w:r w:rsidRPr="00AC6FEB">
        <w:rPr>
          <w:rFonts w:cstheme="minorHAnsi"/>
          <w:iCs/>
        </w:rPr>
        <w:t>Personel ,Genel</w:t>
      </w:r>
      <w:proofErr w:type="gramEnd"/>
      <w:r w:rsidRPr="00AC6FEB">
        <w:rPr>
          <w:rFonts w:cstheme="minorHAnsi"/>
          <w:iCs/>
        </w:rPr>
        <w:t xml:space="preserve"> Sekreterlik onayı ile, </w:t>
      </w:r>
    </w:p>
    <w:p w:rsidR="00D10406" w:rsidRPr="00AC6FEB" w:rsidRDefault="00D10406" w:rsidP="003A6E9E">
      <w:pPr>
        <w:numPr>
          <w:ilvl w:val="0"/>
          <w:numId w:val="22"/>
        </w:numPr>
        <w:jc w:val="both"/>
        <w:rPr>
          <w:rFonts w:cstheme="minorHAnsi"/>
          <w:iCs/>
        </w:rPr>
      </w:pPr>
      <w:r w:rsidRPr="00AC6FEB">
        <w:rPr>
          <w:rFonts w:cstheme="minorHAnsi"/>
          <w:iCs/>
        </w:rPr>
        <w:t xml:space="preserve">Genel </w:t>
      </w:r>
      <w:proofErr w:type="spellStart"/>
      <w:proofErr w:type="gramStart"/>
      <w:r w:rsidRPr="00AC6FEB">
        <w:rPr>
          <w:rFonts w:cstheme="minorHAnsi"/>
          <w:iCs/>
        </w:rPr>
        <w:t>Sekreter,Yönetim</w:t>
      </w:r>
      <w:proofErr w:type="spellEnd"/>
      <w:proofErr w:type="gramEnd"/>
      <w:r w:rsidRPr="00AC6FEB">
        <w:rPr>
          <w:rFonts w:cstheme="minorHAnsi"/>
          <w:iCs/>
        </w:rPr>
        <w:t xml:space="preserve"> Kurulu Başkanının onayı ile mazeret iznini kullanır.</w:t>
      </w:r>
    </w:p>
    <w:p w:rsidR="00D10406" w:rsidRPr="00AC6FEB" w:rsidRDefault="00D10406" w:rsidP="003A6E9E">
      <w:pPr>
        <w:jc w:val="both"/>
        <w:rPr>
          <w:rFonts w:cstheme="minorHAnsi"/>
          <w:iCs/>
        </w:rPr>
      </w:pPr>
      <w:r w:rsidRPr="00AC6FEB">
        <w:rPr>
          <w:rFonts w:cstheme="minorHAnsi"/>
          <w:iCs/>
        </w:rPr>
        <w:t xml:space="preserve"> Olağanüstü mazeret izni görevliler için bir hak değildir ve yıllık izni ile birleştirilmez. Mazeretin asılsız olduğu anlaşılırsa olağanüstü mazeret izin günleri, yıllık izinden mahsup edilir.</w:t>
      </w:r>
    </w:p>
    <w:p w:rsidR="00AC6FEB" w:rsidRPr="00F00D7A" w:rsidRDefault="00AC6FEB" w:rsidP="003A6E9E">
      <w:pPr>
        <w:rPr>
          <w:rFonts w:cstheme="minorHAnsi"/>
          <w:iCs/>
          <w:sz w:val="24"/>
          <w:szCs w:val="24"/>
        </w:rPr>
      </w:pPr>
    </w:p>
    <w:p w:rsidR="00D10406" w:rsidRPr="00F00D7A" w:rsidRDefault="00D10406" w:rsidP="0052771D">
      <w:pPr>
        <w:jc w:val="center"/>
        <w:rPr>
          <w:rFonts w:cstheme="minorHAnsi"/>
          <w:b/>
          <w:iCs/>
          <w:sz w:val="24"/>
          <w:szCs w:val="24"/>
        </w:rPr>
      </w:pPr>
      <w:r w:rsidRPr="00F00D7A">
        <w:rPr>
          <w:rFonts w:cstheme="minorHAnsi"/>
          <w:b/>
          <w:iCs/>
          <w:sz w:val="24"/>
          <w:szCs w:val="24"/>
        </w:rPr>
        <w:t>PERSONEL ORYANTASYON PROSESİ</w:t>
      </w:r>
    </w:p>
    <w:p w:rsidR="00D10406" w:rsidRPr="00AC6FEB" w:rsidRDefault="00D10406" w:rsidP="00D10406">
      <w:pPr>
        <w:rPr>
          <w:rFonts w:cstheme="minorHAnsi"/>
          <w:i/>
          <w:iCs/>
        </w:rPr>
      </w:pPr>
      <w:r w:rsidRPr="00AC6FEB">
        <w:rPr>
          <w:rFonts w:cstheme="minorHAnsi"/>
          <w:iCs/>
        </w:rPr>
        <w:t>Ereğli/</w:t>
      </w:r>
      <w:proofErr w:type="gramStart"/>
      <w:r w:rsidRPr="00AC6FEB">
        <w:rPr>
          <w:rFonts w:cstheme="minorHAnsi"/>
          <w:iCs/>
        </w:rPr>
        <w:t>Konya  Ticaret</w:t>
      </w:r>
      <w:proofErr w:type="gramEnd"/>
      <w:r w:rsidRPr="00AC6FEB">
        <w:rPr>
          <w:rFonts w:cstheme="minorHAnsi"/>
          <w:iCs/>
        </w:rPr>
        <w:t xml:space="preserve"> ve Sanayi Odası Oryantasyon Programı; kuruma yeni katılan personelin işe uyumunu kolaylaştırmak, personele kurumu ve işe başlayacağı birimini tanıtmak, kurumun ve birimin yapı ve kültürünü benimsetmek amacıyla yapılmaktadır</w:t>
      </w:r>
      <w:r w:rsidRPr="00AC6FEB">
        <w:rPr>
          <w:rFonts w:cstheme="minorHAnsi"/>
          <w:i/>
          <w:iCs/>
        </w:rPr>
        <w:t>.</w:t>
      </w:r>
    </w:p>
    <w:p w:rsidR="00D10406" w:rsidRPr="00AC6FEB" w:rsidRDefault="00D10406" w:rsidP="00D10406">
      <w:pPr>
        <w:rPr>
          <w:rFonts w:cstheme="minorHAnsi"/>
          <w:iCs/>
        </w:rPr>
      </w:pPr>
      <w:r w:rsidRPr="00AC6FEB">
        <w:rPr>
          <w:rFonts w:cstheme="minorHAnsi"/>
          <w:iCs/>
        </w:rPr>
        <w:t xml:space="preserve">Bu </w:t>
      </w:r>
      <w:proofErr w:type="gramStart"/>
      <w:r w:rsidRPr="00AC6FEB">
        <w:rPr>
          <w:rFonts w:cstheme="minorHAnsi"/>
          <w:iCs/>
        </w:rPr>
        <w:t>oryantasyon</w:t>
      </w:r>
      <w:proofErr w:type="gramEnd"/>
      <w:r w:rsidRPr="00AC6FEB">
        <w:rPr>
          <w:rFonts w:cstheme="minorHAnsi"/>
          <w:iCs/>
        </w:rPr>
        <w:t xml:space="preserve"> programı aşağıda konulardan oluşur.</w:t>
      </w:r>
    </w:p>
    <w:p w:rsidR="00D10406" w:rsidRPr="00AC6FEB" w:rsidRDefault="00D10406" w:rsidP="00D10406">
      <w:pPr>
        <w:numPr>
          <w:ilvl w:val="0"/>
          <w:numId w:val="22"/>
        </w:numPr>
        <w:rPr>
          <w:rFonts w:cstheme="minorHAnsi"/>
          <w:iCs/>
        </w:rPr>
      </w:pPr>
      <w:r w:rsidRPr="00AC6FEB">
        <w:rPr>
          <w:rFonts w:cstheme="minorHAnsi"/>
          <w:iCs/>
        </w:rPr>
        <w:t xml:space="preserve">Tabi Olunan Mevzuat, </w:t>
      </w:r>
    </w:p>
    <w:p w:rsidR="00D10406" w:rsidRPr="00AC6FEB" w:rsidRDefault="00D10406" w:rsidP="00D10406">
      <w:pPr>
        <w:numPr>
          <w:ilvl w:val="0"/>
          <w:numId w:val="22"/>
        </w:numPr>
        <w:rPr>
          <w:rFonts w:cstheme="minorHAnsi"/>
          <w:iCs/>
        </w:rPr>
      </w:pPr>
      <w:r w:rsidRPr="00AC6FEB">
        <w:rPr>
          <w:rFonts w:cstheme="minorHAnsi"/>
          <w:iCs/>
        </w:rPr>
        <w:t>Ödev ve Sorumluluklar,</w:t>
      </w:r>
    </w:p>
    <w:p w:rsidR="00D10406" w:rsidRPr="00AC6FEB" w:rsidRDefault="00D10406" w:rsidP="00D10406">
      <w:pPr>
        <w:numPr>
          <w:ilvl w:val="0"/>
          <w:numId w:val="22"/>
        </w:numPr>
        <w:rPr>
          <w:rFonts w:cstheme="minorHAnsi"/>
          <w:iCs/>
        </w:rPr>
      </w:pPr>
      <w:r w:rsidRPr="00AC6FEB">
        <w:rPr>
          <w:rFonts w:cstheme="minorHAnsi"/>
          <w:iCs/>
        </w:rPr>
        <w:t xml:space="preserve">Hak ve Yükümlülükler, </w:t>
      </w:r>
    </w:p>
    <w:p w:rsidR="00D10406" w:rsidRPr="00AC6FEB" w:rsidRDefault="00D10406" w:rsidP="00D10406">
      <w:pPr>
        <w:numPr>
          <w:ilvl w:val="0"/>
          <w:numId w:val="22"/>
        </w:numPr>
        <w:rPr>
          <w:rFonts w:cstheme="minorHAnsi"/>
          <w:iCs/>
        </w:rPr>
      </w:pPr>
      <w:r w:rsidRPr="00AC6FEB">
        <w:rPr>
          <w:rFonts w:cstheme="minorHAnsi"/>
          <w:iCs/>
        </w:rPr>
        <w:lastRenderedPageBreak/>
        <w:t xml:space="preserve">Aylık Ücret ve Ödenekler, </w:t>
      </w:r>
    </w:p>
    <w:p w:rsidR="00D10406" w:rsidRPr="00AC6FEB" w:rsidRDefault="00D10406" w:rsidP="00D10406">
      <w:pPr>
        <w:numPr>
          <w:ilvl w:val="0"/>
          <w:numId w:val="22"/>
        </w:numPr>
        <w:rPr>
          <w:rFonts w:cstheme="minorHAnsi"/>
          <w:iCs/>
        </w:rPr>
      </w:pPr>
      <w:r w:rsidRPr="00AC6FEB">
        <w:rPr>
          <w:rFonts w:cstheme="minorHAnsi"/>
          <w:iCs/>
        </w:rPr>
        <w:t>İzinler,</w:t>
      </w:r>
    </w:p>
    <w:p w:rsidR="00D10406" w:rsidRPr="00AC6FEB" w:rsidRDefault="00D10406" w:rsidP="00D10406">
      <w:pPr>
        <w:numPr>
          <w:ilvl w:val="0"/>
          <w:numId w:val="22"/>
        </w:numPr>
        <w:rPr>
          <w:rFonts w:cstheme="minorHAnsi"/>
          <w:iCs/>
        </w:rPr>
      </w:pPr>
      <w:r w:rsidRPr="00AC6FEB">
        <w:rPr>
          <w:rFonts w:cstheme="minorHAnsi"/>
          <w:iCs/>
        </w:rPr>
        <w:t xml:space="preserve">Çalışma kuralları ve koşulları </w:t>
      </w:r>
    </w:p>
    <w:p w:rsidR="00D10406" w:rsidRPr="00AC6FEB" w:rsidRDefault="00D10406" w:rsidP="00D10406">
      <w:pPr>
        <w:numPr>
          <w:ilvl w:val="0"/>
          <w:numId w:val="22"/>
        </w:numPr>
        <w:rPr>
          <w:rFonts w:cstheme="minorHAnsi"/>
          <w:iCs/>
        </w:rPr>
      </w:pPr>
      <w:r w:rsidRPr="00AC6FEB">
        <w:rPr>
          <w:rFonts w:cstheme="minorHAnsi"/>
          <w:iCs/>
        </w:rPr>
        <w:t>Sağlık hizmetleri</w:t>
      </w:r>
    </w:p>
    <w:p w:rsidR="00D10406" w:rsidRPr="00AC6FEB" w:rsidRDefault="00D10406" w:rsidP="00D10406">
      <w:pPr>
        <w:numPr>
          <w:ilvl w:val="0"/>
          <w:numId w:val="22"/>
        </w:numPr>
        <w:rPr>
          <w:rFonts w:cstheme="minorHAnsi"/>
          <w:iCs/>
        </w:rPr>
      </w:pPr>
      <w:r w:rsidRPr="00AC6FEB">
        <w:rPr>
          <w:rFonts w:cstheme="minorHAnsi"/>
          <w:iCs/>
        </w:rPr>
        <w:t xml:space="preserve">Kurum içi iletişim imkânları </w:t>
      </w:r>
    </w:p>
    <w:p w:rsidR="00D10406" w:rsidRPr="00AC6FEB" w:rsidRDefault="00D10406" w:rsidP="00D10406">
      <w:pPr>
        <w:numPr>
          <w:ilvl w:val="0"/>
          <w:numId w:val="22"/>
        </w:numPr>
        <w:rPr>
          <w:rFonts w:cstheme="minorHAnsi"/>
          <w:iCs/>
        </w:rPr>
      </w:pPr>
      <w:r w:rsidRPr="00AC6FEB">
        <w:rPr>
          <w:rFonts w:cstheme="minorHAnsi"/>
          <w:iCs/>
        </w:rPr>
        <w:t xml:space="preserve">ERTSO tarihçesi, </w:t>
      </w:r>
      <w:proofErr w:type="gramStart"/>
      <w:r w:rsidRPr="00AC6FEB">
        <w:rPr>
          <w:rFonts w:cstheme="minorHAnsi"/>
          <w:iCs/>
        </w:rPr>
        <w:t>vizyonu</w:t>
      </w:r>
      <w:proofErr w:type="gramEnd"/>
      <w:r w:rsidRPr="00AC6FEB">
        <w:rPr>
          <w:rFonts w:cstheme="minorHAnsi"/>
          <w:iCs/>
        </w:rPr>
        <w:t xml:space="preserve">, misyonu, </w:t>
      </w:r>
    </w:p>
    <w:p w:rsidR="00D10406" w:rsidRPr="00AC6FEB" w:rsidRDefault="00D10406" w:rsidP="00D10406">
      <w:pPr>
        <w:numPr>
          <w:ilvl w:val="0"/>
          <w:numId w:val="22"/>
        </w:numPr>
        <w:rPr>
          <w:rFonts w:cstheme="minorHAnsi"/>
          <w:iCs/>
        </w:rPr>
      </w:pPr>
      <w:r w:rsidRPr="00AC6FEB">
        <w:rPr>
          <w:rFonts w:cstheme="minorHAnsi"/>
          <w:iCs/>
        </w:rPr>
        <w:t>Organizasyon yapısı, organizasyon şeması,  pozisyonların tanıtılması ve yerleşim planları</w:t>
      </w:r>
    </w:p>
    <w:p w:rsidR="00D10406" w:rsidRPr="00AC6FEB" w:rsidRDefault="00D10406" w:rsidP="00D10406">
      <w:pPr>
        <w:numPr>
          <w:ilvl w:val="0"/>
          <w:numId w:val="22"/>
        </w:numPr>
        <w:rPr>
          <w:rFonts w:cstheme="minorHAnsi"/>
          <w:iCs/>
        </w:rPr>
      </w:pPr>
      <w:r w:rsidRPr="00AC6FEB">
        <w:rPr>
          <w:rFonts w:cstheme="minorHAnsi"/>
          <w:iCs/>
        </w:rPr>
        <w:t>ERTSO temel değerleri, kalite politikası</w:t>
      </w:r>
    </w:p>
    <w:p w:rsidR="00D10406" w:rsidRPr="00AC6FEB" w:rsidRDefault="00D10406" w:rsidP="00D10406">
      <w:pPr>
        <w:numPr>
          <w:ilvl w:val="0"/>
          <w:numId w:val="22"/>
        </w:numPr>
        <w:rPr>
          <w:rFonts w:cstheme="minorHAnsi"/>
          <w:iCs/>
        </w:rPr>
      </w:pPr>
      <w:r w:rsidRPr="00AC6FEB">
        <w:rPr>
          <w:rFonts w:cstheme="minorHAnsi"/>
          <w:iCs/>
        </w:rPr>
        <w:t>ERTSO Stratejik amaç ve hedefleri</w:t>
      </w:r>
    </w:p>
    <w:p w:rsidR="00D10406" w:rsidRPr="00AC6FEB" w:rsidRDefault="00D10406" w:rsidP="00D10406">
      <w:pPr>
        <w:numPr>
          <w:ilvl w:val="0"/>
          <w:numId w:val="22"/>
        </w:numPr>
        <w:rPr>
          <w:rFonts w:cstheme="minorHAnsi"/>
          <w:iCs/>
        </w:rPr>
      </w:pPr>
      <w:r w:rsidRPr="00AC6FEB">
        <w:rPr>
          <w:rFonts w:cstheme="minorHAnsi"/>
          <w:iCs/>
        </w:rPr>
        <w:t>Kalite Yönetim Sistemi</w:t>
      </w:r>
      <w:r w:rsidRPr="00AC6FEB">
        <w:rPr>
          <w:rFonts w:cstheme="minorHAnsi"/>
          <w:iCs/>
        </w:rPr>
        <w:tab/>
      </w:r>
    </w:p>
    <w:p w:rsidR="00D10406" w:rsidRPr="00AC6FEB" w:rsidRDefault="00D10406" w:rsidP="00D10406">
      <w:pPr>
        <w:numPr>
          <w:ilvl w:val="0"/>
          <w:numId w:val="22"/>
        </w:numPr>
        <w:rPr>
          <w:rFonts w:cstheme="minorHAnsi"/>
          <w:iCs/>
        </w:rPr>
      </w:pPr>
      <w:r w:rsidRPr="00AC6FEB">
        <w:rPr>
          <w:rFonts w:cstheme="minorHAnsi"/>
          <w:iCs/>
        </w:rPr>
        <w:t>Akreditasyon sistemi</w:t>
      </w:r>
    </w:p>
    <w:p w:rsidR="00D10406" w:rsidRPr="00AC6FEB" w:rsidRDefault="00D10406" w:rsidP="00D10406">
      <w:pPr>
        <w:rPr>
          <w:rFonts w:cstheme="minorHAnsi"/>
          <w:iCs/>
        </w:rPr>
      </w:pPr>
      <w:r w:rsidRPr="00AC6FEB">
        <w:rPr>
          <w:rFonts w:cstheme="minorHAnsi"/>
          <w:iCs/>
        </w:rPr>
        <w:t>Oryantasyon süreci dört aşamadan oluşmaktadır;</w:t>
      </w:r>
    </w:p>
    <w:p w:rsidR="00D10406" w:rsidRPr="00AC6FEB" w:rsidRDefault="00D10406" w:rsidP="00D10406">
      <w:pPr>
        <w:numPr>
          <w:ilvl w:val="0"/>
          <w:numId w:val="22"/>
        </w:numPr>
        <w:rPr>
          <w:rFonts w:cstheme="minorHAnsi"/>
          <w:iCs/>
        </w:rPr>
      </w:pPr>
      <w:r w:rsidRPr="00AC6FEB">
        <w:rPr>
          <w:rFonts w:cstheme="minorHAnsi"/>
          <w:iCs/>
        </w:rPr>
        <w:t xml:space="preserve">Personel ve Muamelat </w:t>
      </w:r>
      <w:proofErr w:type="gramStart"/>
      <w:r w:rsidRPr="00AC6FEB">
        <w:rPr>
          <w:rFonts w:cstheme="minorHAnsi"/>
          <w:iCs/>
        </w:rPr>
        <w:t>Servisi ;kurumun</w:t>
      </w:r>
      <w:proofErr w:type="gramEnd"/>
      <w:r w:rsidRPr="00AC6FEB">
        <w:rPr>
          <w:rFonts w:cstheme="minorHAnsi"/>
          <w:iCs/>
        </w:rPr>
        <w:t xml:space="preserve"> yapısı, çalışma düzeni ve sosyal hakları içeren bir sunum yaparak personele kurumun yapı ve kültürünü tanıtır.</w:t>
      </w:r>
    </w:p>
    <w:p w:rsidR="00D10406" w:rsidRPr="00AC6FEB" w:rsidRDefault="00D10406" w:rsidP="00D10406">
      <w:pPr>
        <w:numPr>
          <w:ilvl w:val="0"/>
          <w:numId w:val="22"/>
        </w:numPr>
        <w:rPr>
          <w:rFonts w:cstheme="minorHAnsi"/>
          <w:iCs/>
        </w:rPr>
      </w:pPr>
      <w:r w:rsidRPr="00AC6FEB">
        <w:rPr>
          <w:rFonts w:cstheme="minorHAnsi"/>
          <w:iCs/>
        </w:rPr>
        <w:t xml:space="preserve">İlgili Birimler; birimlerin içyapısı ve iş süreçleri hakkında adayı bilgilendirir. </w:t>
      </w:r>
    </w:p>
    <w:p w:rsidR="00D10406" w:rsidRPr="00AC6FEB" w:rsidRDefault="00D10406" w:rsidP="00D10406">
      <w:pPr>
        <w:numPr>
          <w:ilvl w:val="0"/>
          <w:numId w:val="22"/>
        </w:numPr>
        <w:rPr>
          <w:rFonts w:cstheme="minorHAnsi"/>
          <w:iCs/>
        </w:rPr>
      </w:pPr>
      <w:r w:rsidRPr="00AC6FEB">
        <w:rPr>
          <w:rFonts w:cstheme="minorHAnsi"/>
          <w:iCs/>
        </w:rPr>
        <w:t xml:space="preserve">Kurumun genel yapısı, </w:t>
      </w:r>
      <w:proofErr w:type="gramStart"/>
      <w:r w:rsidRPr="00AC6FEB">
        <w:rPr>
          <w:rFonts w:cstheme="minorHAnsi"/>
          <w:iCs/>
        </w:rPr>
        <w:t>misyon</w:t>
      </w:r>
      <w:proofErr w:type="gramEnd"/>
      <w:r w:rsidRPr="00AC6FEB">
        <w:rPr>
          <w:rFonts w:cstheme="minorHAnsi"/>
          <w:iCs/>
        </w:rPr>
        <w:t>, vizyon temel değerler, kalite yönetim sistemi, akreditasyon sistemi, stratejik plan ve hedefler konusunda aday bilgilendirir.</w:t>
      </w:r>
    </w:p>
    <w:p w:rsidR="00D10406" w:rsidRPr="00AC6FEB" w:rsidRDefault="00D10406" w:rsidP="00D10406">
      <w:pPr>
        <w:numPr>
          <w:ilvl w:val="0"/>
          <w:numId w:val="22"/>
        </w:numPr>
        <w:rPr>
          <w:rFonts w:cstheme="minorHAnsi"/>
          <w:iCs/>
        </w:rPr>
      </w:pPr>
      <w:r w:rsidRPr="00AC6FEB">
        <w:rPr>
          <w:rFonts w:cstheme="minorHAnsi"/>
          <w:iCs/>
        </w:rPr>
        <w:t xml:space="preserve">Diğer </w:t>
      </w:r>
      <w:proofErr w:type="spellStart"/>
      <w:proofErr w:type="gramStart"/>
      <w:r w:rsidRPr="00AC6FEB">
        <w:rPr>
          <w:rFonts w:cstheme="minorHAnsi"/>
          <w:iCs/>
        </w:rPr>
        <w:t>Bölüm;Her</w:t>
      </w:r>
      <w:proofErr w:type="spellEnd"/>
      <w:proofErr w:type="gramEnd"/>
      <w:r w:rsidRPr="00AC6FEB">
        <w:rPr>
          <w:rFonts w:cstheme="minorHAnsi"/>
          <w:iCs/>
        </w:rPr>
        <w:t xml:space="preserve"> bölüm işe yeni giren personelin iş süreçlerini yerinde görmesi ve çalışma düzenini öğrenmesini sağlar.</w:t>
      </w:r>
    </w:p>
    <w:p w:rsidR="00AC6FEB" w:rsidRPr="00F00D7A" w:rsidRDefault="00AC6FEB" w:rsidP="00D10406">
      <w:pPr>
        <w:rPr>
          <w:rFonts w:cstheme="minorHAnsi"/>
          <w:b/>
          <w:bCs/>
          <w:iCs/>
          <w:sz w:val="24"/>
          <w:szCs w:val="24"/>
        </w:rPr>
      </w:pPr>
    </w:p>
    <w:p w:rsidR="00D10406" w:rsidRPr="00F00D7A" w:rsidRDefault="00D10406" w:rsidP="0052771D">
      <w:pPr>
        <w:jc w:val="center"/>
        <w:rPr>
          <w:rFonts w:cstheme="minorHAnsi"/>
          <w:b/>
          <w:bCs/>
          <w:iCs/>
          <w:sz w:val="24"/>
          <w:szCs w:val="24"/>
        </w:rPr>
      </w:pPr>
      <w:r w:rsidRPr="00F00D7A">
        <w:rPr>
          <w:rFonts w:cstheme="minorHAnsi"/>
          <w:b/>
          <w:bCs/>
          <w:iCs/>
          <w:sz w:val="24"/>
          <w:szCs w:val="24"/>
        </w:rPr>
        <w:t>ORYANTASYO</w:t>
      </w:r>
      <w:r w:rsidR="00F00D7A">
        <w:rPr>
          <w:rFonts w:cstheme="minorHAnsi"/>
          <w:b/>
          <w:bCs/>
          <w:iCs/>
          <w:sz w:val="24"/>
          <w:szCs w:val="24"/>
        </w:rPr>
        <w:t>N SÜREÇ AKIŞI</w:t>
      </w:r>
    </w:p>
    <w:p w:rsidR="00D10406" w:rsidRPr="00AC6FEB" w:rsidRDefault="00D10406" w:rsidP="003A6E9E">
      <w:pPr>
        <w:jc w:val="both"/>
        <w:rPr>
          <w:rFonts w:cstheme="minorHAnsi"/>
          <w:iCs/>
        </w:rPr>
      </w:pPr>
      <w:r w:rsidRPr="00AC6FEB">
        <w:rPr>
          <w:rFonts w:cstheme="minorHAnsi"/>
          <w:iCs/>
        </w:rPr>
        <w:t>Ereğli/Konya Ticaret ve Sa</w:t>
      </w:r>
      <w:r w:rsidR="0052771D" w:rsidRPr="00AC6FEB">
        <w:rPr>
          <w:rFonts w:cstheme="minorHAnsi"/>
          <w:iCs/>
        </w:rPr>
        <w:t>nayi Odası</w:t>
      </w:r>
      <w:r w:rsidRPr="00AC6FEB">
        <w:rPr>
          <w:rFonts w:cstheme="minorHAnsi"/>
          <w:iCs/>
        </w:rPr>
        <w:t xml:space="preserve">nda yeni işe başlayan her personele başladıktan sonraki ilk 1 ay içerisinde tamamlanmak üzere genel ve bölüme özel </w:t>
      </w:r>
      <w:proofErr w:type="gramStart"/>
      <w:r w:rsidRPr="00AC6FEB">
        <w:rPr>
          <w:rFonts w:cstheme="minorHAnsi"/>
          <w:iCs/>
        </w:rPr>
        <w:t>spesifik</w:t>
      </w:r>
      <w:proofErr w:type="gramEnd"/>
      <w:r w:rsidRPr="00AC6FEB">
        <w:rPr>
          <w:rFonts w:cstheme="minorHAnsi"/>
          <w:iCs/>
        </w:rPr>
        <w:t xml:space="preserve"> oryantasyon eğitimi verilir.</w:t>
      </w:r>
    </w:p>
    <w:p w:rsidR="00D10406" w:rsidRPr="00AC6FEB" w:rsidRDefault="00D10406" w:rsidP="003A6E9E">
      <w:pPr>
        <w:numPr>
          <w:ilvl w:val="0"/>
          <w:numId w:val="22"/>
        </w:numPr>
        <w:jc w:val="both"/>
        <w:rPr>
          <w:rFonts w:cstheme="minorHAnsi"/>
          <w:iCs/>
        </w:rPr>
      </w:pPr>
      <w:r w:rsidRPr="00AC6FEB">
        <w:rPr>
          <w:rFonts w:cstheme="minorHAnsi"/>
          <w:iCs/>
        </w:rPr>
        <w:t xml:space="preserve">Kurumda işe başlayan personel ilk olarak ilgili personel ve muamelat birimi tarafından özlük hakları konusunda bilgilendirilir. </w:t>
      </w:r>
    </w:p>
    <w:p w:rsidR="00D10406" w:rsidRPr="00AC6FEB" w:rsidRDefault="00D10406" w:rsidP="003A6E9E">
      <w:pPr>
        <w:numPr>
          <w:ilvl w:val="0"/>
          <w:numId w:val="22"/>
        </w:numPr>
        <w:jc w:val="both"/>
        <w:rPr>
          <w:rFonts w:cstheme="minorHAnsi"/>
          <w:iCs/>
        </w:rPr>
      </w:pPr>
      <w:r w:rsidRPr="00AC6FEB">
        <w:rPr>
          <w:rFonts w:cstheme="minorHAnsi"/>
          <w:iCs/>
        </w:rPr>
        <w:t xml:space="preserve">Birim sorumlusu personelin göreve başladığı gün, çalışacağı bölüm, çalışma saatleri ve çalışma koşulları ile ilgili bilgilendirme yapar ve çalışma arkadaşları ile tanıştırır. </w:t>
      </w:r>
    </w:p>
    <w:p w:rsidR="00D10406" w:rsidRPr="00AC6FEB" w:rsidRDefault="00D10406" w:rsidP="003A6E9E">
      <w:pPr>
        <w:numPr>
          <w:ilvl w:val="0"/>
          <w:numId w:val="22"/>
        </w:numPr>
        <w:jc w:val="both"/>
        <w:rPr>
          <w:rFonts w:cstheme="minorHAnsi"/>
          <w:iCs/>
        </w:rPr>
      </w:pPr>
      <w:r w:rsidRPr="00AC6FEB">
        <w:rPr>
          <w:rFonts w:cstheme="minorHAnsi"/>
          <w:iCs/>
        </w:rPr>
        <w:t xml:space="preserve">Birim sorumlusu bölümde genel </w:t>
      </w:r>
      <w:proofErr w:type="gramStart"/>
      <w:r w:rsidRPr="00AC6FEB">
        <w:rPr>
          <w:rFonts w:cstheme="minorHAnsi"/>
          <w:iCs/>
        </w:rPr>
        <w:t>oryantasyon</w:t>
      </w:r>
      <w:proofErr w:type="gramEnd"/>
      <w:r w:rsidRPr="00AC6FEB">
        <w:rPr>
          <w:rFonts w:cstheme="minorHAnsi"/>
          <w:iCs/>
        </w:rPr>
        <w:t xml:space="preserve"> eğitim programı ile birlikte çalışanın alacağı diğer eğitimlerin bir program dahilinde alınması için gerekli düzenleme ve yönlendirmeleri yapar. </w:t>
      </w:r>
    </w:p>
    <w:p w:rsidR="00D10406" w:rsidRPr="00AC6FEB" w:rsidRDefault="00D10406" w:rsidP="003A6E9E">
      <w:pPr>
        <w:numPr>
          <w:ilvl w:val="0"/>
          <w:numId w:val="22"/>
        </w:numPr>
        <w:jc w:val="both"/>
        <w:rPr>
          <w:rFonts w:cstheme="minorHAnsi"/>
          <w:iCs/>
        </w:rPr>
      </w:pPr>
      <w:proofErr w:type="spellStart"/>
      <w:r w:rsidRPr="00AC6FEB">
        <w:rPr>
          <w:rFonts w:cstheme="minorHAnsi"/>
          <w:iCs/>
        </w:rPr>
        <w:lastRenderedPageBreak/>
        <w:t>ERTSO’nın</w:t>
      </w:r>
      <w:proofErr w:type="spellEnd"/>
      <w:r w:rsidRPr="00AC6FEB">
        <w:rPr>
          <w:rFonts w:cstheme="minorHAnsi"/>
          <w:iCs/>
        </w:rPr>
        <w:t xml:space="preserve"> kurumsal kimliğine dair bilgilendirmeler yapılır Kurumun </w:t>
      </w:r>
      <w:proofErr w:type="gramStart"/>
      <w:r w:rsidRPr="00AC6FEB">
        <w:rPr>
          <w:rFonts w:cstheme="minorHAnsi"/>
          <w:iCs/>
        </w:rPr>
        <w:t>misyon</w:t>
      </w:r>
      <w:proofErr w:type="gramEnd"/>
      <w:r w:rsidRPr="00AC6FEB">
        <w:rPr>
          <w:rFonts w:cstheme="minorHAnsi"/>
          <w:iCs/>
        </w:rPr>
        <w:t>, vizyon, kalite politikası, temel değerleri, ve stratejik amaç ve hedefleri konusunda bilgilendirir.</w:t>
      </w:r>
    </w:p>
    <w:p w:rsidR="00D10406" w:rsidRPr="00AC6FEB" w:rsidRDefault="00D10406" w:rsidP="003A6E9E">
      <w:pPr>
        <w:numPr>
          <w:ilvl w:val="0"/>
          <w:numId w:val="22"/>
        </w:numPr>
        <w:jc w:val="both"/>
        <w:rPr>
          <w:rFonts w:cstheme="minorHAnsi"/>
          <w:iCs/>
        </w:rPr>
      </w:pPr>
      <w:r w:rsidRPr="00AC6FEB">
        <w:rPr>
          <w:rFonts w:cstheme="minorHAnsi"/>
          <w:iCs/>
        </w:rPr>
        <w:t>Kurumun diğer birimlerinde iş akışına bağlı olarak birim yetkililerince belirlenen konuların eğitimi verilir.</w:t>
      </w:r>
    </w:p>
    <w:p w:rsidR="00D10406" w:rsidRPr="00AC6FEB" w:rsidRDefault="00D10406" w:rsidP="003A6E9E">
      <w:pPr>
        <w:numPr>
          <w:ilvl w:val="0"/>
          <w:numId w:val="22"/>
        </w:numPr>
        <w:jc w:val="both"/>
        <w:rPr>
          <w:rFonts w:cstheme="minorHAnsi"/>
          <w:iCs/>
        </w:rPr>
      </w:pPr>
      <w:r w:rsidRPr="00AC6FEB">
        <w:rPr>
          <w:rFonts w:cstheme="minorHAnsi"/>
          <w:iCs/>
        </w:rPr>
        <w:t>Oryantasyon eğitimlerinin sonunda ilgili bölüm yetkilisi/eğitimciler ve işe başlayan tarafından uyum işbaşı eğitim formu doldurulur ve imzalanır. Bu form şahsın sicil özlük dosyasına konulur.</w:t>
      </w:r>
    </w:p>
    <w:p w:rsidR="00AC6FEB" w:rsidRPr="003A6E9E" w:rsidRDefault="00D10406" w:rsidP="0052771D">
      <w:pPr>
        <w:numPr>
          <w:ilvl w:val="0"/>
          <w:numId w:val="22"/>
        </w:numPr>
        <w:jc w:val="both"/>
        <w:rPr>
          <w:rFonts w:cstheme="minorHAnsi"/>
          <w:iCs/>
        </w:rPr>
      </w:pPr>
      <w:r w:rsidRPr="00AC6FEB">
        <w:rPr>
          <w:rFonts w:cstheme="minorHAnsi"/>
          <w:iCs/>
        </w:rPr>
        <w:t>Oryantasyon eğitimi tamamlandıktan sonra tüm bu bilgileri içeren “Personel El Kitabı” ve “ERTSO İç Yönergesi” işbaşı yapan personele verilir</w:t>
      </w:r>
    </w:p>
    <w:p w:rsidR="00D10406" w:rsidRPr="00F00D7A" w:rsidRDefault="00D10406" w:rsidP="0052771D">
      <w:pPr>
        <w:jc w:val="center"/>
        <w:rPr>
          <w:rFonts w:cstheme="minorHAnsi"/>
          <w:b/>
          <w:iCs/>
          <w:sz w:val="24"/>
          <w:szCs w:val="24"/>
        </w:rPr>
      </w:pPr>
      <w:r w:rsidRPr="00F00D7A">
        <w:rPr>
          <w:rFonts w:cstheme="minorHAnsi"/>
          <w:b/>
          <w:iCs/>
          <w:sz w:val="24"/>
          <w:szCs w:val="24"/>
        </w:rPr>
        <w:t>SORUMLULAR LİSTESİ</w:t>
      </w:r>
    </w:p>
    <w:tbl>
      <w:tblPr>
        <w:tblpPr w:leftFromText="141" w:rightFromText="141" w:vertAnchor="text" w:horzAnchor="margin" w:tblpY="5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2226"/>
        <w:gridCol w:w="2955"/>
      </w:tblGrid>
      <w:tr w:rsidR="00D10406" w:rsidRPr="00AC6FEB" w:rsidTr="00003633">
        <w:trPr>
          <w:trHeight w:val="412"/>
        </w:trPr>
        <w:tc>
          <w:tcPr>
            <w:tcW w:w="0" w:type="auto"/>
            <w:tcBorders>
              <w:bottom w:val="single" w:sz="4" w:space="0" w:color="auto"/>
              <w:right w:val="nil"/>
            </w:tcBorders>
            <w:vAlign w:val="center"/>
          </w:tcPr>
          <w:p w:rsidR="00D10406" w:rsidRPr="00AC6FEB" w:rsidRDefault="00D10406" w:rsidP="00D10406">
            <w:pPr>
              <w:rPr>
                <w:rFonts w:cstheme="minorHAnsi"/>
                <w:b/>
                <w:iCs/>
              </w:rPr>
            </w:pPr>
            <w:r w:rsidRPr="00AC6FEB">
              <w:rPr>
                <w:rFonts w:cstheme="minorHAnsi"/>
                <w:b/>
                <w:iCs/>
              </w:rPr>
              <w:t>SERVİS</w:t>
            </w:r>
            <w:r w:rsidRPr="00AC6FEB">
              <w:rPr>
                <w:rFonts w:cstheme="minorHAnsi"/>
                <w:b/>
                <w:iCs/>
              </w:rPr>
              <w:tab/>
            </w:r>
          </w:p>
        </w:tc>
        <w:tc>
          <w:tcPr>
            <w:tcW w:w="0" w:type="auto"/>
            <w:tcBorders>
              <w:bottom w:val="single" w:sz="4" w:space="0" w:color="auto"/>
              <w:right w:val="single" w:sz="4" w:space="0" w:color="auto"/>
            </w:tcBorders>
            <w:vAlign w:val="center"/>
          </w:tcPr>
          <w:p w:rsidR="00D10406" w:rsidRPr="00AC6FEB" w:rsidRDefault="00D10406" w:rsidP="00D10406">
            <w:pPr>
              <w:rPr>
                <w:rFonts w:cstheme="minorHAnsi"/>
                <w:b/>
                <w:iCs/>
              </w:rPr>
            </w:pPr>
            <w:r w:rsidRPr="00AC6FEB">
              <w:rPr>
                <w:rFonts w:cstheme="minorHAnsi"/>
                <w:b/>
                <w:iCs/>
              </w:rPr>
              <w:t xml:space="preserve">SORUMLU   </w:t>
            </w:r>
          </w:p>
        </w:tc>
        <w:tc>
          <w:tcPr>
            <w:tcW w:w="2955" w:type="dxa"/>
            <w:tcBorders>
              <w:left w:val="single" w:sz="4" w:space="0" w:color="auto"/>
              <w:bottom w:val="single" w:sz="4" w:space="0" w:color="auto"/>
            </w:tcBorders>
            <w:vAlign w:val="center"/>
          </w:tcPr>
          <w:p w:rsidR="00D10406" w:rsidRPr="00AC6FEB" w:rsidRDefault="00D10406" w:rsidP="00D10406">
            <w:pPr>
              <w:rPr>
                <w:rFonts w:cstheme="minorHAnsi"/>
                <w:b/>
                <w:iCs/>
              </w:rPr>
            </w:pPr>
            <w:r w:rsidRPr="00AC6FEB">
              <w:rPr>
                <w:rFonts w:cstheme="minorHAnsi"/>
                <w:b/>
                <w:iCs/>
              </w:rPr>
              <w:t>YERİNE</w:t>
            </w:r>
          </w:p>
        </w:tc>
      </w:tr>
      <w:tr w:rsidR="00D10406" w:rsidRPr="00AC6FEB" w:rsidTr="00003633">
        <w:trPr>
          <w:trHeight w:val="576"/>
        </w:trPr>
        <w:tc>
          <w:tcPr>
            <w:tcW w:w="0" w:type="auto"/>
            <w:tcBorders>
              <w:bottom w:val="single" w:sz="4" w:space="0" w:color="auto"/>
              <w:right w:val="nil"/>
            </w:tcBorders>
            <w:vAlign w:val="center"/>
          </w:tcPr>
          <w:p w:rsidR="00D10406" w:rsidRPr="00AC6FEB" w:rsidRDefault="00D10406" w:rsidP="00D10406">
            <w:pPr>
              <w:rPr>
                <w:rFonts w:cstheme="minorHAnsi"/>
                <w:iCs/>
              </w:rPr>
            </w:pPr>
            <w:r w:rsidRPr="00AC6FEB">
              <w:rPr>
                <w:rFonts w:cstheme="minorHAnsi"/>
                <w:iCs/>
              </w:rPr>
              <w:t>GENEL SEKRETER</w:t>
            </w:r>
          </w:p>
        </w:tc>
        <w:tc>
          <w:tcPr>
            <w:tcW w:w="0" w:type="auto"/>
            <w:tcBorders>
              <w:bottom w:val="single" w:sz="4" w:space="0" w:color="auto"/>
              <w:right w:val="single" w:sz="4" w:space="0" w:color="auto"/>
            </w:tcBorders>
            <w:vAlign w:val="center"/>
          </w:tcPr>
          <w:p w:rsidR="00D10406" w:rsidRPr="00AC6FEB" w:rsidRDefault="00D10406" w:rsidP="00D10406">
            <w:pPr>
              <w:rPr>
                <w:rFonts w:cstheme="minorHAnsi"/>
                <w:iCs/>
              </w:rPr>
            </w:pPr>
            <w:r w:rsidRPr="00AC6FEB">
              <w:rPr>
                <w:rFonts w:cstheme="minorHAnsi"/>
                <w:iCs/>
              </w:rPr>
              <w:t>MURAT KARPUZCU</w:t>
            </w:r>
          </w:p>
        </w:tc>
        <w:tc>
          <w:tcPr>
            <w:tcW w:w="2955" w:type="dxa"/>
            <w:tcBorders>
              <w:left w:val="single" w:sz="4" w:space="0" w:color="auto"/>
              <w:bottom w:val="single" w:sz="4" w:space="0" w:color="auto"/>
            </w:tcBorders>
            <w:vAlign w:val="center"/>
          </w:tcPr>
          <w:p w:rsidR="00D10406" w:rsidRPr="00AC6FEB" w:rsidRDefault="003F7E95" w:rsidP="00D10406">
            <w:pPr>
              <w:rPr>
                <w:rFonts w:cstheme="minorHAnsi"/>
                <w:iCs/>
              </w:rPr>
            </w:pPr>
            <w:r>
              <w:rPr>
                <w:rFonts w:cstheme="minorHAnsi"/>
                <w:iCs/>
              </w:rPr>
              <w:t>FERDA SÖYLEMEZ</w:t>
            </w:r>
          </w:p>
        </w:tc>
      </w:tr>
      <w:tr w:rsidR="003F7E95" w:rsidRPr="00AC6FEB" w:rsidTr="00003633">
        <w:trPr>
          <w:trHeight w:val="576"/>
        </w:trPr>
        <w:tc>
          <w:tcPr>
            <w:tcW w:w="0" w:type="auto"/>
            <w:tcBorders>
              <w:bottom w:val="single" w:sz="4" w:space="0" w:color="auto"/>
              <w:right w:val="nil"/>
            </w:tcBorders>
            <w:vAlign w:val="center"/>
          </w:tcPr>
          <w:p w:rsidR="003F7E95" w:rsidRPr="00AC6FEB" w:rsidRDefault="003F7E95" w:rsidP="00D10406">
            <w:pPr>
              <w:rPr>
                <w:rFonts w:cstheme="minorHAnsi"/>
                <w:iCs/>
              </w:rPr>
            </w:pPr>
            <w:r>
              <w:rPr>
                <w:rFonts w:cstheme="minorHAnsi"/>
                <w:iCs/>
              </w:rPr>
              <w:t>TİCARET SİCİL</w:t>
            </w:r>
          </w:p>
        </w:tc>
        <w:tc>
          <w:tcPr>
            <w:tcW w:w="0" w:type="auto"/>
            <w:tcBorders>
              <w:bottom w:val="single" w:sz="4" w:space="0" w:color="auto"/>
              <w:right w:val="single" w:sz="4" w:space="0" w:color="auto"/>
            </w:tcBorders>
            <w:vAlign w:val="center"/>
          </w:tcPr>
          <w:p w:rsidR="003F7E95" w:rsidRPr="00AC6FEB" w:rsidRDefault="003F7E95" w:rsidP="00D10406">
            <w:pPr>
              <w:rPr>
                <w:rFonts w:cstheme="minorHAnsi"/>
                <w:iCs/>
              </w:rPr>
            </w:pPr>
            <w:r>
              <w:rPr>
                <w:rFonts w:cstheme="minorHAnsi"/>
                <w:iCs/>
              </w:rPr>
              <w:t>NİLAY SOYLU</w:t>
            </w:r>
          </w:p>
        </w:tc>
        <w:tc>
          <w:tcPr>
            <w:tcW w:w="2955" w:type="dxa"/>
            <w:tcBorders>
              <w:left w:val="single" w:sz="4" w:space="0" w:color="auto"/>
              <w:bottom w:val="single" w:sz="4" w:space="0" w:color="auto"/>
            </w:tcBorders>
            <w:vAlign w:val="center"/>
          </w:tcPr>
          <w:p w:rsidR="003F7E95" w:rsidRPr="00AC6FEB" w:rsidRDefault="003F7E95" w:rsidP="00D10406">
            <w:pPr>
              <w:rPr>
                <w:rFonts w:cstheme="minorHAnsi"/>
                <w:iCs/>
              </w:rPr>
            </w:pPr>
            <w:r>
              <w:rPr>
                <w:rFonts w:cstheme="minorHAnsi"/>
                <w:iCs/>
              </w:rPr>
              <w:t>FERDA SÖYLEMEZ</w:t>
            </w:r>
          </w:p>
        </w:tc>
      </w:tr>
      <w:tr w:rsidR="00D10406" w:rsidRPr="00AC6FEB" w:rsidTr="00003633">
        <w:trPr>
          <w:trHeight w:val="581"/>
        </w:trPr>
        <w:tc>
          <w:tcPr>
            <w:tcW w:w="0" w:type="auto"/>
            <w:tcBorders>
              <w:right w:val="nil"/>
            </w:tcBorders>
            <w:vAlign w:val="center"/>
          </w:tcPr>
          <w:p w:rsidR="00D10406" w:rsidRPr="00AC6FEB" w:rsidRDefault="00D10406" w:rsidP="00D10406">
            <w:pPr>
              <w:rPr>
                <w:rFonts w:cstheme="minorHAnsi"/>
                <w:iCs/>
              </w:rPr>
            </w:pPr>
            <w:r w:rsidRPr="00AC6FEB">
              <w:rPr>
                <w:rFonts w:cstheme="minorHAnsi"/>
                <w:iCs/>
              </w:rPr>
              <w:t xml:space="preserve">ODA SİCİL </w:t>
            </w:r>
          </w:p>
        </w:tc>
        <w:tc>
          <w:tcPr>
            <w:tcW w:w="0" w:type="auto"/>
            <w:tcBorders>
              <w:right w:val="single" w:sz="4" w:space="0" w:color="auto"/>
            </w:tcBorders>
            <w:vAlign w:val="center"/>
          </w:tcPr>
          <w:p w:rsidR="00D10406" w:rsidRPr="00AC6FEB" w:rsidRDefault="003F7E95" w:rsidP="00D10406">
            <w:pPr>
              <w:rPr>
                <w:rFonts w:cstheme="minorHAnsi"/>
                <w:iCs/>
              </w:rPr>
            </w:pPr>
            <w:r>
              <w:rPr>
                <w:rFonts w:cstheme="minorHAnsi"/>
                <w:iCs/>
              </w:rPr>
              <w:t>ÖZGE ARI</w:t>
            </w:r>
          </w:p>
        </w:tc>
        <w:tc>
          <w:tcPr>
            <w:tcW w:w="2955" w:type="dxa"/>
            <w:tcBorders>
              <w:left w:val="single" w:sz="4" w:space="0" w:color="auto"/>
            </w:tcBorders>
            <w:vAlign w:val="center"/>
          </w:tcPr>
          <w:p w:rsidR="00D10406" w:rsidRPr="00AC6FEB" w:rsidRDefault="003F7E95" w:rsidP="00D10406">
            <w:pPr>
              <w:rPr>
                <w:rFonts w:cstheme="minorHAnsi"/>
                <w:iCs/>
              </w:rPr>
            </w:pPr>
            <w:r>
              <w:rPr>
                <w:rFonts w:cstheme="minorHAnsi"/>
                <w:iCs/>
              </w:rPr>
              <w:t>BURCU KALELİ</w:t>
            </w:r>
          </w:p>
        </w:tc>
      </w:tr>
      <w:tr w:rsidR="00D10406" w:rsidRPr="00AC6FEB" w:rsidTr="00003633">
        <w:trPr>
          <w:trHeight w:val="545"/>
        </w:trPr>
        <w:tc>
          <w:tcPr>
            <w:tcW w:w="0" w:type="auto"/>
            <w:tcBorders>
              <w:right w:val="nil"/>
            </w:tcBorders>
            <w:vAlign w:val="center"/>
          </w:tcPr>
          <w:p w:rsidR="00D10406" w:rsidRPr="00AC6FEB" w:rsidRDefault="00D10406" w:rsidP="00D10406">
            <w:pPr>
              <w:rPr>
                <w:rFonts w:cstheme="minorHAnsi"/>
                <w:iCs/>
              </w:rPr>
            </w:pPr>
            <w:r w:rsidRPr="00AC6FEB">
              <w:rPr>
                <w:rFonts w:cstheme="minorHAnsi"/>
                <w:iCs/>
              </w:rPr>
              <w:t>MUHASEBE</w:t>
            </w:r>
          </w:p>
        </w:tc>
        <w:tc>
          <w:tcPr>
            <w:tcW w:w="0" w:type="auto"/>
            <w:tcBorders>
              <w:right w:val="single" w:sz="4" w:space="0" w:color="auto"/>
            </w:tcBorders>
            <w:vAlign w:val="center"/>
          </w:tcPr>
          <w:p w:rsidR="00D10406" w:rsidRPr="00AC6FEB" w:rsidRDefault="0052771D" w:rsidP="00D10406">
            <w:pPr>
              <w:rPr>
                <w:rFonts w:cstheme="minorHAnsi"/>
                <w:iCs/>
              </w:rPr>
            </w:pPr>
            <w:r w:rsidRPr="00AC6FEB">
              <w:rPr>
                <w:rFonts w:cstheme="minorHAnsi"/>
                <w:iCs/>
              </w:rPr>
              <w:t>BURCU DELİCE</w:t>
            </w:r>
            <w:r w:rsidR="00D10406" w:rsidRPr="00AC6FEB">
              <w:rPr>
                <w:rFonts w:cstheme="minorHAnsi"/>
                <w:iCs/>
              </w:rPr>
              <w:t xml:space="preserve"> </w:t>
            </w:r>
          </w:p>
        </w:tc>
        <w:tc>
          <w:tcPr>
            <w:tcW w:w="2955" w:type="dxa"/>
            <w:tcBorders>
              <w:left w:val="single" w:sz="4" w:space="0" w:color="auto"/>
            </w:tcBorders>
            <w:vAlign w:val="center"/>
          </w:tcPr>
          <w:p w:rsidR="00D10406" w:rsidRPr="00AC6FEB" w:rsidRDefault="00D10406" w:rsidP="00D10406">
            <w:pPr>
              <w:rPr>
                <w:rFonts w:cstheme="minorHAnsi"/>
                <w:iCs/>
              </w:rPr>
            </w:pPr>
            <w:r w:rsidRPr="00AC6FEB">
              <w:rPr>
                <w:rFonts w:cstheme="minorHAnsi"/>
                <w:iCs/>
              </w:rPr>
              <w:t xml:space="preserve">Z.ALPER ÖZKUBAT </w:t>
            </w:r>
          </w:p>
        </w:tc>
      </w:tr>
      <w:tr w:rsidR="00D10406" w:rsidRPr="00AC6FEB" w:rsidTr="00003633">
        <w:trPr>
          <w:trHeight w:val="482"/>
        </w:trPr>
        <w:tc>
          <w:tcPr>
            <w:tcW w:w="0" w:type="auto"/>
            <w:tcBorders>
              <w:right w:val="nil"/>
            </w:tcBorders>
            <w:vAlign w:val="center"/>
          </w:tcPr>
          <w:p w:rsidR="00D10406" w:rsidRPr="00AC6FEB" w:rsidRDefault="00D10406" w:rsidP="00D10406">
            <w:pPr>
              <w:rPr>
                <w:rFonts w:cstheme="minorHAnsi"/>
                <w:iCs/>
              </w:rPr>
            </w:pPr>
            <w:r w:rsidRPr="00AC6FEB">
              <w:rPr>
                <w:rFonts w:cstheme="minorHAnsi"/>
                <w:iCs/>
              </w:rPr>
              <w:t>TAHSİLAT -MUAMELAT</w:t>
            </w:r>
          </w:p>
        </w:tc>
        <w:tc>
          <w:tcPr>
            <w:tcW w:w="0" w:type="auto"/>
            <w:tcBorders>
              <w:right w:val="single" w:sz="4" w:space="0" w:color="auto"/>
            </w:tcBorders>
            <w:vAlign w:val="center"/>
          </w:tcPr>
          <w:p w:rsidR="00D10406" w:rsidRPr="00AC6FEB" w:rsidRDefault="00D10406" w:rsidP="00D10406">
            <w:pPr>
              <w:rPr>
                <w:rFonts w:cstheme="minorHAnsi"/>
                <w:iCs/>
              </w:rPr>
            </w:pPr>
            <w:r w:rsidRPr="00AC6FEB">
              <w:rPr>
                <w:rFonts w:cstheme="minorHAnsi"/>
                <w:iCs/>
              </w:rPr>
              <w:t>Z.ALPER ÖZKUBAT</w:t>
            </w:r>
          </w:p>
        </w:tc>
        <w:tc>
          <w:tcPr>
            <w:tcW w:w="2955" w:type="dxa"/>
            <w:tcBorders>
              <w:left w:val="single" w:sz="4" w:space="0" w:color="auto"/>
            </w:tcBorders>
            <w:vAlign w:val="center"/>
          </w:tcPr>
          <w:p w:rsidR="00D10406" w:rsidRPr="00AC6FEB" w:rsidRDefault="0052771D" w:rsidP="00D10406">
            <w:pPr>
              <w:rPr>
                <w:rFonts w:cstheme="minorHAnsi"/>
                <w:iCs/>
              </w:rPr>
            </w:pPr>
            <w:r w:rsidRPr="00AC6FEB">
              <w:rPr>
                <w:rFonts w:cstheme="minorHAnsi"/>
                <w:iCs/>
              </w:rPr>
              <w:t>BURCU DELİCE</w:t>
            </w:r>
            <w:r w:rsidR="00D10406" w:rsidRPr="00AC6FEB">
              <w:rPr>
                <w:rFonts w:cstheme="minorHAnsi"/>
                <w:iCs/>
              </w:rPr>
              <w:t xml:space="preserve"> </w:t>
            </w:r>
          </w:p>
        </w:tc>
      </w:tr>
      <w:tr w:rsidR="003F7E95" w:rsidRPr="00AC6FEB" w:rsidTr="00003633">
        <w:trPr>
          <w:trHeight w:val="482"/>
        </w:trPr>
        <w:tc>
          <w:tcPr>
            <w:tcW w:w="0" w:type="auto"/>
            <w:tcBorders>
              <w:right w:val="nil"/>
            </w:tcBorders>
            <w:vAlign w:val="center"/>
          </w:tcPr>
          <w:p w:rsidR="003F7E95" w:rsidRPr="00AC6FEB" w:rsidRDefault="003F7E95" w:rsidP="00D10406">
            <w:pPr>
              <w:rPr>
                <w:rFonts w:cstheme="minorHAnsi"/>
                <w:iCs/>
              </w:rPr>
            </w:pPr>
            <w:r>
              <w:rPr>
                <w:rFonts w:cstheme="minorHAnsi"/>
                <w:iCs/>
              </w:rPr>
              <w:t>HİZMETLİ</w:t>
            </w:r>
          </w:p>
        </w:tc>
        <w:tc>
          <w:tcPr>
            <w:tcW w:w="0" w:type="auto"/>
            <w:tcBorders>
              <w:right w:val="single" w:sz="4" w:space="0" w:color="auto"/>
            </w:tcBorders>
            <w:vAlign w:val="center"/>
          </w:tcPr>
          <w:p w:rsidR="003F7E95" w:rsidRPr="00AC6FEB" w:rsidRDefault="003F7E95" w:rsidP="00D10406">
            <w:pPr>
              <w:rPr>
                <w:rFonts w:cstheme="minorHAnsi"/>
                <w:iCs/>
              </w:rPr>
            </w:pPr>
            <w:r>
              <w:rPr>
                <w:rFonts w:cstheme="minorHAnsi"/>
                <w:iCs/>
              </w:rPr>
              <w:t>YUSUF ÖZDOĞAN</w:t>
            </w:r>
          </w:p>
        </w:tc>
        <w:tc>
          <w:tcPr>
            <w:tcW w:w="2955" w:type="dxa"/>
            <w:tcBorders>
              <w:left w:val="single" w:sz="4" w:space="0" w:color="auto"/>
            </w:tcBorders>
            <w:vAlign w:val="center"/>
          </w:tcPr>
          <w:p w:rsidR="003F7E95" w:rsidRPr="00AC6FEB" w:rsidRDefault="003F7E95" w:rsidP="00D10406">
            <w:pPr>
              <w:rPr>
                <w:rFonts w:cstheme="minorHAnsi"/>
                <w:iCs/>
              </w:rPr>
            </w:pPr>
            <w:r>
              <w:rPr>
                <w:rFonts w:cstheme="minorHAnsi"/>
                <w:iCs/>
              </w:rPr>
              <w:t>FATMA GEZER</w:t>
            </w:r>
          </w:p>
        </w:tc>
      </w:tr>
      <w:tr w:rsidR="003F7E95" w:rsidRPr="00AC6FEB" w:rsidTr="00003633">
        <w:trPr>
          <w:trHeight w:val="572"/>
        </w:trPr>
        <w:tc>
          <w:tcPr>
            <w:tcW w:w="0" w:type="auto"/>
            <w:tcBorders>
              <w:right w:val="nil"/>
            </w:tcBorders>
            <w:vAlign w:val="center"/>
          </w:tcPr>
          <w:p w:rsidR="003F7E95" w:rsidRPr="00AC6FEB" w:rsidRDefault="003F7E95" w:rsidP="00D10406">
            <w:pPr>
              <w:rPr>
                <w:rFonts w:cstheme="minorHAnsi"/>
                <w:iCs/>
              </w:rPr>
            </w:pPr>
            <w:r>
              <w:rPr>
                <w:rFonts w:cstheme="minorHAnsi"/>
                <w:iCs/>
              </w:rPr>
              <w:t>AŞÇI</w:t>
            </w:r>
          </w:p>
        </w:tc>
        <w:tc>
          <w:tcPr>
            <w:tcW w:w="0" w:type="auto"/>
            <w:tcBorders>
              <w:right w:val="single" w:sz="4" w:space="0" w:color="auto"/>
            </w:tcBorders>
            <w:vAlign w:val="center"/>
          </w:tcPr>
          <w:p w:rsidR="003F7E95" w:rsidRPr="00AC6FEB" w:rsidRDefault="003F7E95" w:rsidP="00D10406">
            <w:pPr>
              <w:rPr>
                <w:rFonts w:cstheme="minorHAnsi"/>
                <w:iCs/>
              </w:rPr>
            </w:pPr>
            <w:r>
              <w:rPr>
                <w:rFonts w:cstheme="minorHAnsi"/>
                <w:iCs/>
              </w:rPr>
              <w:t>FATMA GEZER</w:t>
            </w:r>
          </w:p>
        </w:tc>
        <w:tc>
          <w:tcPr>
            <w:tcW w:w="2955" w:type="dxa"/>
            <w:tcBorders>
              <w:left w:val="single" w:sz="4" w:space="0" w:color="auto"/>
            </w:tcBorders>
            <w:vAlign w:val="center"/>
          </w:tcPr>
          <w:p w:rsidR="003F7E95" w:rsidRPr="00AC6FEB" w:rsidRDefault="003F7E95" w:rsidP="00D10406">
            <w:pPr>
              <w:rPr>
                <w:rFonts w:cstheme="minorHAnsi"/>
                <w:iCs/>
              </w:rPr>
            </w:pPr>
            <w:r>
              <w:rPr>
                <w:rFonts w:cstheme="minorHAnsi"/>
                <w:iCs/>
              </w:rPr>
              <w:t>-----</w:t>
            </w:r>
          </w:p>
        </w:tc>
      </w:tr>
      <w:tr w:rsidR="00D10406" w:rsidRPr="00AC6FEB" w:rsidTr="00003633">
        <w:trPr>
          <w:trHeight w:val="645"/>
        </w:trPr>
        <w:tc>
          <w:tcPr>
            <w:tcW w:w="0" w:type="auto"/>
            <w:tcBorders>
              <w:right w:val="nil"/>
            </w:tcBorders>
            <w:vAlign w:val="center"/>
          </w:tcPr>
          <w:p w:rsidR="00D10406" w:rsidRPr="00AC6FEB" w:rsidRDefault="00D10406" w:rsidP="00D10406">
            <w:pPr>
              <w:rPr>
                <w:rFonts w:cstheme="minorHAnsi"/>
                <w:iCs/>
              </w:rPr>
            </w:pPr>
            <w:r w:rsidRPr="00AC6FEB">
              <w:rPr>
                <w:rFonts w:cstheme="minorHAnsi"/>
                <w:iCs/>
              </w:rPr>
              <w:t xml:space="preserve">BASIN VE İLETİŞİM </w:t>
            </w:r>
          </w:p>
        </w:tc>
        <w:tc>
          <w:tcPr>
            <w:tcW w:w="0" w:type="auto"/>
            <w:tcBorders>
              <w:right w:val="single" w:sz="4" w:space="0" w:color="auto"/>
            </w:tcBorders>
            <w:vAlign w:val="center"/>
          </w:tcPr>
          <w:p w:rsidR="00D10406" w:rsidRPr="00AC6FEB" w:rsidRDefault="00D10406" w:rsidP="00D10406">
            <w:pPr>
              <w:rPr>
                <w:rFonts w:cstheme="minorHAnsi"/>
                <w:iCs/>
              </w:rPr>
            </w:pPr>
            <w:r w:rsidRPr="00AC6FEB">
              <w:rPr>
                <w:rFonts w:cstheme="minorHAnsi"/>
                <w:iCs/>
              </w:rPr>
              <w:t>NİLAY SOYLU</w:t>
            </w:r>
          </w:p>
        </w:tc>
        <w:tc>
          <w:tcPr>
            <w:tcW w:w="2955" w:type="dxa"/>
            <w:tcBorders>
              <w:left w:val="single" w:sz="4" w:space="0" w:color="auto"/>
            </w:tcBorders>
            <w:vAlign w:val="center"/>
          </w:tcPr>
          <w:p w:rsidR="00D10406" w:rsidRPr="00AC6FEB" w:rsidRDefault="00D10406" w:rsidP="00D10406">
            <w:pPr>
              <w:rPr>
                <w:rFonts w:cstheme="minorHAnsi"/>
                <w:iCs/>
              </w:rPr>
            </w:pPr>
            <w:r w:rsidRPr="00AC6FEB">
              <w:rPr>
                <w:rFonts w:cstheme="minorHAnsi"/>
                <w:iCs/>
              </w:rPr>
              <w:t xml:space="preserve">Z.ALPER ÖZKUBAT </w:t>
            </w:r>
          </w:p>
        </w:tc>
      </w:tr>
      <w:tr w:rsidR="00D10406" w:rsidRPr="00AC6FEB" w:rsidTr="00003633">
        <w:trPr>
          <w:trHeight w:val="639"/>
        </w:trPr>
        <w:tc>
          <w:tcPr>
            <w:tcW w:w="0" w:type="auto"/>
            <w:tcBorders>
              <w:right w:val="nil"/>
            </w:tcBorders>
            <w:vAlign w:val="center"/>
          </w:tcPr>
          <w:p w:rsidR="00D10406" w:rsidRPr="00AC6FEB" w:rsidRDefault="00D10406" w:rsidP="00D10406">
            <w:pPr>
              <w:rPr>
                <w:rFonts w:cstheme="minorHAnsi"/>
                <w:iCs/>
              </w:rPr>
            </w:pPr>
            <w:r w:rsidRPr="00AC6FEB">
              <w:rPr>
                <w:rFonts w:cstheme="minorHAnsi"/>
                <w:iCs/>
              </w:rPr>
              <w:t>BİLGİ İŞLEM</w:t>
            </w:r>
          </w:p>
        </w:tc>
        <w:tc>
          <w:tcPr>
            <w:tcW w:w="0" w:type="auto"/>
            <w:tcBorders>
              <w:right w:val="single" w:sz="4" w:space="0" w:color="auto"/>
            </w:tcBorders>
            <w:vAlign w:val="center"/>
          </w:tcPr>
          <w:p w:rsidR="00D10406" w:rsidRPr="00AC6FEB" w:rsidRDefault="00D10406" w:rsidP="00D10406">
            <w:pPr>
              <w:rPr>
                <w:rFonts w:cstheme="minorHAnsi"/>
                <w:iCs/>
              </w:rPr>
            </w:pPr>
            <w:r w:rsidRPr="00AC6FEB">
              <w:rPr>
                <w:rFonts w:cstheme="minorHAnsi"/>
                <w:iCs/>
              </w:rPr>
              <w:t>Z.ALPER ÖZKUBAT</w:t>
            </w:r>
          </w:p>
        </w:tc>
        <w:tc>
          <w:tcPr>
            <w:tcW w:w="2955" w:type="dxa"/>
            <w:tcBorders>
              <w:left w:val="single" w:sz="4" w:space="0" w:color="auto"/>
            </w:tcBorders>
            <w:vAlign w:val="center"/>
          </w:tcPr>
          <w:p w:rsidR="00D10406" w:rsidRPr="00AC6FEB" w:rsidRDefault="00D10406" w:rsidP="00D10406">
            <w:pPr>
              <w:rPr>
                <w:rFonts w:cstheme="minorHAnsi"/>
                <w:iCs/>
              </w:rPr>
            </w:pPr>
            <w:r w:rsidRPr="00AC6FEB">
              <w:rPr>
                <w:rFonts w:cstheme="minorHAnsi"/>
                <w:iCs/>
              </w:rPr>
              <w:t>-</w:t>
            </w:r>
          </w:p>
        </w:tc>
      </w:tr>
      <w:tr w:rsidR="003F7E95" w:rsidRPr="00AC6FEB" w:rsidTr="00003633">
        <w:trPr>
          <w:trHeight w:val="639"/>
        </w:trPr>
        <w:tc>
          <w:tcPr>
            <w:tcW w:w="0" w:type="auto"/>
            <w:tcBorders>
              <w:right w:val="nil"/>
            </w:tcBorders>
            <w:vAlign w:val="center"/>
          </w:tcPr>
          <w:p w:rsidR="003F7E95" w:rsidRPr="00AC6FEB" w:rsidRDefault="003F7E95" w:rsidP="00D10406">
            <w:pPr>
              <w:rPr>
                <w:rFonts w:cstheme="minorHAnsi"/>
                <w:iCs/>
              </w:rPr>
            </w:pPr>
            <w:r>
              <w:rPr>
                <w:rFonts w:cstheme="minorHAnsi"/>
                <w:iCs/>
              </w:rPr>
              <w:t>AKREDİTASYON / TSE 9001 SORUMLUSU</w:t>
            </w:r>
          </w:p>
        </w:tc>
        <w:tc>
          <w:tcPr>
            <w:tcW w:w="0" w:type="auto"/>
            <w:tcBorders>
              <w:right w:val="single" w:sz="4" w:space="0" w:color="auto"/>
            </w:tcBorders>
            <w:vAlign w:val="center"/>
          </w:tcPr>
          <w:p w:rsidR="003F7E95" w:rsidRPr="00AC6FEB" w:rsidRDefault="003F7E95" w:rsidP="00D10406">
            <w:pPr>
              <w:rPr>
                <w:rFonts w:cstheme="minorHAnsi"/>
                <w:iCs/>
              </w:rPr>
            </w:pPr>
            <w:r>
              <w:rPr>
                <w:rFonts w:cstheme="minorHAnsi"/>
                <w:iCs/>
              </w:rPr>
              <w:t>FERDA SÖYLEMEZ</w:t>
            </w:r>
          </w:p>
        </w:tc>
        <w:tc>
          <w:tcPr>
            <w:tcW w:w="2955" w:type="dxa"/>
            <w:tcBorders>
              <w:left w:val="single" w:sz="4" w:space="0" w:color="auto"/>
            </w:tcBorders>
            <w:vAlign w:val="center"/>
          </w:tcPr>
          <w:p w:rsidR="003F7E95" w:rsidRPr="00AC6FEB" w:rsidRDefault="003F7E95" w:rsidP="00D10406">
            <w:pPr>
              <w:rPr>
                <w:rFonts w:cstheme="minorHAnsi"/>
                <w:iCs/>
              </w:rPr>
            </w:pPr>
            <w:r>
              <w:rPr>
                <w:rFonts w:cstheme="minorHAnsi"/>
                <w:iCs/>
              </w:rPr>
              <w:t>BURCU KALELİ</w:t>
            </w:r>
          </w:p>
        </w:tc>
      </w:tr>
      <w:tr w:rsidR="003F7E95" w:rsidRPr="00AC6FEB" w:rsidTr="00003633">
        <w:trPr>
          <w:trHeight w:val="639"/>
        </w:trPr>
        <w:tc>
          <w:tcPr>
            <w:tcW w:w="0" w:type="auto"/>
            <w:tcBorders>
              <w:right w:val="nil"/>
            </w:tcBorders>
            <w:vAlign w:val="center"/>
          </w:tcPr>
          <w:p w:rsidR="003F7E95" w:rsidRPr="00AC6FEB" w:rsidRDefault="003F7E95" w:rsidP="00D10406">
            <w:pPr>
              <w:rPr>
                <w:rFonts w:cstheme="minorHAnsi"/>
                <w:iCs/>
              </w:rPr>
            </w:pPr>
            <w:proofErr w:type="gramStart"/>
            <w:r>
              <w:rPr>
                <w:rFonts w:cstheme="minorHAnsi"/>
                <w:iCs/>
              </w:rPr>
              <w:t>ŞİKAYET</w:t>
            </w:r>
            <w:proofErr w:type="gramEnd"/>
            <w:r>
              <w:rPr>
                <w:rFonts w:cstheme="minorHAnsi"/>
                <w:iCs/>
              </w:rPr>
              <w:t xml:space="preserve"> YÖNETİM TEMSİLCİSİ</w:t>
            </w:r>
          </w:p>
        </w:tc>
        <w:tc>
          <w:tcPr>
            <w:tcW w:w="0" w:type="auto"/>
            <w:tcBorders>
              <w:right w:val="single" w:sz="4" w:space="0" w:color="auto"/>
            </w:tcBorders>
            <w:vAlign w:val="center"/>
          </w:tcPr>
          <w:p w:rsidR="003F7E95" w:rsidRPr="00AC6FEB" w:rsidRDefault="003F7E95" w:rsidP="00D10406">
            <w:pPr>
              <w:rPr>
                <w:rFonts w:cstheme="minorHAnsi"/>
                <w:iCs/>
              </w:rPr>
            </w:pPr>
            <w:r>
              <w:rPr>
                <w:rFonts w:cstheme="minorHAnsi"/>
                <w:iCs/>
              </w:rPr>
              <w:t>BURCU KALELİ</w:t>
            </w:r>
          </w:p>
        </w:tc>
        <w:tc>
          <w:tcPr>
            <w:tcW w:w="2955" w:type="dxa"/>
            <w:tcBorders>
              <w:left w:val="single" w:sz="4" w:space="0" w:color="auto"/>
            </w:tcBorders>
            <w:vAlign w:val="center"/>
          </w:tcPr>
          <w:p w:rsidR="003F7E95" w:rsidRPr="00AC6FEB" w:rsidRDefault="003F7E95" w:rsidP="00D10406">
            <w:pPr>
              <w:rPr>
                <w:rFonts w:cstheme="minorHAnsi"/>
                <w:iCs/>
              </w:rPr>
            </w:pPr>
          </w:p>
        </w:tc>
      </w:tr>
      <w:tr w:rsidR="003F7E95" w:rsidRPr="00AC6FEB" w:rsidTr="00003633">
        <w:trPr>
          <w:trHeight w:val="639"/>
        </w:trPr>
        <w:tc>
          <w:tcPr>
            <w:tcW w:w="0" w:type="auto"/>
            <w:tcBorders>
              <w:right w:val="nil"/>
            </w:tcBorders>
            <w:vAlign w:val="center"/>
          </w:tcPr>
          <w:p w:rsidR="003F7E95" w:rsidRDefault="003F7E95" w:rsidP="00D10406">
            <w:pPr>
              <w:rPr>
                <w:rFonts w:cstheme="minorHAnsi"/>
                <w:iCs/>
              </w:rPr>
            </w:pPr>
            <w:r>
              <w:rPr>
                <w:rFonts w:cstheme="minorHAnsi"/>
                <w:iCs/>
              </w:rPr>
              <w:t>SİGORTACILIK</w:t>
            </w:r>
          </w:p>
        </w:tc>
        <w:tc>
          <w:tcPr>
            <w:tcW w:w="0" w:type="auto"/>
            <w:tcBorders>
              <w:right w:val="single" w:sz="4" w:space="0" w:color="auto"/>
            </w:tcBorders>
            <w:vAlign w:val="center"/>
          </w:tcPr>
          <w:p w:rsidR="003F7E95" w:rsidRDefault="003F7E95" w:rsidP="00D10406">
            <w:pPr>
              <w:rPr>
                <w:rFonts w:cstheme="minorHAnsi"/>
                <w:iCs/>
              </w:rPr>
            </w:pPr>
            <w:r>
              <w:rPr>
                <w:rFonts w:cstheme="minorHAnsi"/>
                <w:iCs/>
              </w:rPr>
              <w:t>BURCU KALELİ</w:t>
            </w:r>
          </w:p>
        </w:tc>
        <w:tc>
          <w:tcPr>
            <w:tcW w:w="2955" w:type="dxa"/>
            <w:tcBorders>
              <w:left w:val="single" w:sz="4" w:space="0" w:color="auto"/>
            </w:tcBorders>
            <w:vAlign w:val="center"/>
          </w:tcPr>
          <w:p w:rsidR="003F7E95" w:rsidRPr="00AC6FEB" w:rsidRDefault="003F7E95" w:rsidP="00D10406">
            <w:pPr>
              <w:rPr>
                <w:rFonts w:cstheme="minorHAnsi"/>
                <w:iCs/>
              </w:rPr>
            </w:pPr>
            <w:r>
              <w:rPr>
                <w:rFonts w:cstheme="minorHAnsi"/>
                <w:iCs/>
              </w:rPr>
              <w:t>ÖZGE ARI</w:t>
            </w:r>
            <w:bookmarkStart w:id="2" w:name="_GoBack"/>
            <w:bookmarkEnd w:id="2"/>
          </w:p>
        </w:tc>
      </w:tr>
      <w:tr w:rsidR="003F7E95" w:rsidRPr="00AC6FEB" w:rsidTr="00003633">
        <w:trPr>
          <w:trHeight w:val="639"/>
        </w:trPr>
        <w:tc>
          <w:tcPr>
            <w:tcW w:w="0" w:type="auto"/>
            <w:tcBorders>
              <w:right w:val="nil"/>
            </w:tcBorders>
            <w:vAlign w:val="center"/>
          </w:tcPr>
          <w:p w:rsidR="003F7E95" w:rsidRDefault="003F7E95" w:rsidP="00D10406">
            <w:pPr>
              <w:rPr>
                <w:rFonts w:cstheme="minorHAnsi"/>
                <w:iCs/>
              </w:rPr>
            </w:pPr>
            <w:r>
              <w:rPr>
                <w:rFonts w:cstheme="minorHAnsi"/>
                <w:iCs/>
              </w:rPr>
              <w:t>İŞ MAKİNESİ TESCİLİ</w:t>
            </w:r>
          </w:p>
        </w:tc>
        <w:tc>
          <w:tcPr>
            <w:tcW w:w="0" w:type="auto"/>
            <w:tcBorders>
              <w:right w:val="single" w:sz="4" w:space="0" w:color="auto"/>
            </w:tcBorders>
            <w:vAlign w:val="center"/>
          </w:tcPr>
          <w:p w:rsidR="003F7E95" w:rsidRDefault="003F7E95" w:rsidP="00D10406">
            <w:pPr>
              <w:rPr>
                <w:rFonts w:cstheme="minorHAnsi"/>
                <w:iCs/>
              </w:rPr>
            </w:pPr>
            <w:r>
              <w:rPr>
                <w:rFonts w:cstheme="minorHAnsi"/>
                <w:iCs/>
              </w:rPr>
              <w:t>ZİYA ALPER ÖZKUBAT</w:t>
            </w:r>
          </w:p>
        </w:tc>
        <w:tc>
          <w:tcPr>
            <w:tcW w:w="2955" w:type="dxa"/>
            <w:tcBorders>
              <w:left w:val="single" w:sz="4" w:space="0" w:color="auto"/>
            </w:tcBorders>
            <w:vAlign w:val="center"/>
          </w:tcPr>
          <w:p w:rsidR="003F7E95" w:rsidRDefault="003F7E95" w:rsidP="00D10406">
            <w:pPr>
              <w:rPr>
                <w:rFonts w:cstheme="minorHAnsi"/>
                <w:iCs/>
              </w:rPr>
            </w:pPr>
          </w:p>
        </w:tc>
      </w:tr>
      <w:tr w:rsidR="003F7E95" w:rsidRPr="00AC6FEB" w:rsidTr="00003633">
        <w:trPr>
          <w:trHeight w:val="639"/>
        </w:trPr>
        <w:tc>
          <w:tcPr>
            <w:tcW w:w="0" w:type="auto"/>
            <w:tcBorders>
              <w:right w:val="nil"/>
            </w:tcBorders>
            <w:vAlign w:val="center"/>
          </w:tcPr>
          <w:p w:rsidR="003F7E95" w:rsidRDefault="003F7E95" w:rsidP="00D10406">
            <w:pPr>
              <w:rPr>
                <w:rFonts w:cstheme="minorHAnsi"/>
                <w:iCs/>
              </w:rPr>
            </w:pPr>
            <w:r>
              <w:rPr>
                <w:rFonts w:cstheme="minorHAnsi"/>
                <w:iCs/>
              </w:rPr>
              <w:t>DİJİTAL EHLİYET TESCİLİ</w:t>
            </w:r>
          </w:p>
        </w:tc>
        <w:tc>
          <w:tcPr>
            <w:tcW w:w="0" w:type="auto"/>
            <w:tcBorders>
              <w:right w:val="single" w:sz="4" w:space="0" w:color="auto"/>
            </w:tcBorders>
            <w:vAlign w:val="center"/>
          </w:tcPr>
          <w:p w:rsidR="003F7E95" w:rsidRDefault="003F7E95" w:rsidP="00D10406">
            <w:pPr>
              <w:rPr>
                <w:rFonts w:cstheme="minorHAnsi"/>
                <w:iCs/>
              </w:rPr>
            </w:pPr>
            <w:r>
              <w:rPr>
                <w:rFonts w:cstheme="minorHAnsi"/>
                <w:iCs/>
              </w:rPr>
              <w:t>ZİYA ALPER ÖZKUBAT</w:t>
            </w:r>
          </w:p>
        </w:tc>
        <w:tc>
          <w:tcPr>
            <w:tcW w:w="2955" w:type="dxa"/>
            <w:tcBorders>
              <w:left w:val="single" w:sz="4" w:space="0" w:color="auto"/>
            </w:tcBorders>
            <w:vAlign w:val="center"/>
          </w:tcPr>
          <w:p w:rsidR="003F7E95" w:rsidRDefault="003F7E95" w:rsidP="00D10406">
            <w:pPr>
              <w:rPr>
                <w:rFonts w:cstheme="minorHAnsi"/>
                <w:iCs/>
              </w:rPr>
            </w:pPr>
            <w:r>
              <w:rPr>
                <w:rFonts w:cstheme="minorHAnsi"/>
                <w:iCs/>
              </w:rPr>
              <w:t>ÖZGE ARI</w:t>
            </w:r>
          </w:p>
        </w:tc>
      </w:tr>
    </w:tbl>
    <w:p w:rsidR="007C3498" w:rsidRPr="00AC6FEB" w:rsidRDefault="007C3498" w:rsidP="007C3498">
      <w:pPr>
        <w:rPr>
          <w:rFonts w:cstheme="minorHAnsi"/>
        </w:rPr>
      </w:pPr>
    </w:p>
    <w:sectPr w:rsidR="007C3498" w:rsidRPr="00AC6FEB" w:rsidSect="00855883">
      <w:headerReference w:type="default" r:id="rId19"/>
      <w:footerReference w:type="default" r:id="rId2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350" w:rsidRDefault="00550350" w:rsidP="00003633">
      <w:pPr>
        <w:spacing w:after="0" w:line="240" w:lineRule="auto"/>
      </w:pPr>
      <w:r>
        <w:separator/>
      </w:r>
    </w:p>
  </w:endnote>
  <w:endnote w:type="continuationSeparator" w:id="0">
    <w:p w:rsidR="00550350" w:rsidRDefault="00550350" w:rsidP="0000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883" w:rsidRPr="00855883" w:rsidRDefault="00855883" w:rsidP="00855883">
    <w:pPr>
      <w:pStyle w:val="Altbilgi"/>
      <w:jc w:val="right"/>
      <w:rPr>
        <w:i/>
        <w:sz w:val="16"/>
        <w:szCs w:val="16"/>
      </w:rPr>
    </w:pPr>
    <w:r w:rsidRPr="00855883">
      <w:rPr>
        <w:i/>
        <w:sz w:val="16"/>
        <w:szCs w:val="16"/>
      </w:rPr>
      <w:t>EREĞLİ KONYA TİCARET VE SANAYİ ODASI PERSONEL EL KİTABI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350" w:rsidRDefault="00550350" w:rsidP="00003633">
      <w:pPr>
        <w:spacing w:after="0" w:line="240" w:lineRule="auto"/>
      </w:pPr>
      <w:r>
        <w:separator/>
      </w:r>
    </w:p>
  </w:footnote>
  <w:footnote w:type="continuationSeparator" w:id="0">
    <w:p w:rsidR="00550350" w:rsidRDefault="00550350" w:rsidP="00003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12397"/>
      <w:docPartObj>
        <w:docPartGallery w:val="Page Numbers (Top of Page)"/>
        <w:docPartUnique/>
      </w:docPartObj>
    </w:sdtPr>
    <w:sdtContent>
      <w:p w:rsidR="00855883" w:rsidRDefault="00855883">
        <w:pPr>
          <w:pStyle w:val="stbilgi"/>
          <w:jc w:val="right"/>
        </w:pPr>
        <w:r>
          <w:fldChar w:fldCharType="begin"/>
        </w:r>
        <w:r>
          <w:instrText>PAGE   \* MERGEFORMAT</w:instrText>
        </w:r>
        <w:r>
          <w:fldChar w:fldCharType="separate"/>
        </w:r>
        <w:r w:rsidR="00F00D7A">
          <w:rPr>
            <w:noProof/>
          </w:rPr>
          <w:t>23</w:t>
        </w:r>
        <w:r>
          <w:fldChar w:fldCharType="end"/>
        </w:r>
      </w:p>
    </w:sdtContent>
  </w:sdt>
  <w:p w:rsidR="00855883" w:rsidRDefault="0085588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9F4"/>
    <w:multiLevelType w:val="hybridMultilevel"/>
    <w:tmpl w:val="7C4AB4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D0028A"/>
    <w:multiLevelType w:val="hybridMultilevel"/>
    <w:tmpl w:val="3D263ADA"/>
    <w:lvl w:ilvl="0" w:tplc="041F0001">
      <w:start w:val="1"/>
      <w:numFmt w:val="bullet"/>
      <w:lvlText w:val=""/>
      <w:lvlJc w:val="left"/>
      <w:pPr>
        <w:ind w:left="2356" w:hanging="360"/>
      </w:pPr>
      <w:rPr>
        <w:rFonts w:ascii="Symbol" w:hAnsi="Symbol" w:hint="default"/>
      </w:rPr>
    </w:lvl>
    <w:lvl w:ilvl="1" w:tplc="041F0003" w:tentative="1">
      <w:start w:val="1"/>
      <w:numFmt w:val="bullet"/>
      <w:lvlText w:val="o"/>
      <w:lvlJc w:val="left"/>
      <w:pPr>
        <w:ind w:left="3076" w:hanging="360"/>
      </w:pPr>
      <w:rPr>
        <w:rFonts w:ascii="Courier New" w:hAnsi="Courier New" w:cs="Courier New" w:hint="default"/>
      </w:rPr>
    </w:lvl>
    <w:lvl w:ilvl="2" w:tplc="041F0005" w:tentative="1">
      <w:start w:val="1"/>
      <w:numFmt w:val="bullet"/>
      <w:lvlText w:val=""/>
      <w:lvlJc w:val="left"/>
      <w:pPr>
        <w:ind w:left="3796" w:hanging="360"/>
      </w:pPr>
      <w:rPr>
        <w:rFonts w:ascii="Wingdings" w:hAnsi="Wingdings" w:hint="default"/>
      </w:rPr>
    </w:lvl>
    <w:lvl w:ilvl="3" w:tplc="041F0001" w:tentative="1">
      <w:start w:val="1"/>
      <w:numFmt w:val="bullet"/>
      <w:lvlText w:val=""/>
      <w:lvlJc w:val="left"/>
      <w:pPr>
        <w:ind w:left="4516" w:hanging="360"/>
      </w:pPr>
      <w:rPr>
        <w:rFonts w:ascii="Symbol" w:hAnsi="Symbol" w:hint="default"/>
      </w:rPr>
    </w:lvl>
    <w:lvl w:ilvl="4" w:tplc="041F0003" w:tentative="1">
      <w:start w:val="1"/>
      <w:numFmt w:val="bullet"/>
      <w:lvlText w:val="o"/>
      <w:lvlJc w:val="left"/>
      <w:pPr>
        <w:ind w:left="5236" w:hanging="360"/>
      </w:pPr>
      <w:rPr>
        <w:rFonts w:ascii="Courier New" w:hAnsi="Courier New" w:cs="Courier New" w:hint="default"/>
      </w:rPr>
    </w:lvl>
    <w:lvl w:ilvl="5" w:tplc="041F0005" w:tentative="1">
      <w:start w:val="1"/>
      <w:numFmt w:val="bullet"/>
      <w:lvlText w:val=""/>
      <w:lvlJc w:val="left"/>
      <w:pPr>
        <w:ind w:left="5956" w:hanging="360"/>
      </w:pPr>
      <w:rPr>
        <w:rFonts w:ascii="Wingdings" w:hAnsi="Wingdings" w:hint="default"/>
      </w:rPr>
    </w:lvl>
    <w:lvl w:ilvl="6" w:tplc="041F0001" w:tentative="1">
      <w:start w:val="1"/>
      <w:numFmt w:val="bullet"/>
      <w:lvlText w:val=""/>
      <w:lvlJc w:val="left"/>
      <w:pPr>
        <w:ind w:left="6676" w:hanging="360"/>
      </w:pPr>
      <w:rPr>
        <w:rFonts w:ascii="Symbol" w:hAnsi="Symbol" w:hint="default"/>
      </w:rPr>
    </w:lvl>
    <w:lvl w:ilvl="7" w:tplc="041F0003" w:tentative="1">
      <w:start w:val="1"/>
      <w:numFmt w:val="bullet"/>
      <w:lvlText w:val="o"/>
      <w:lvlJc w:val="left"/>
      <w:pPr>
        <w:ind w:left="7396" w:hanging="360"/>
      </w:pPr>
      <w:rPr>
        <w:rFonts w:ascii="Courier New" w:hAnsi="Courier New" w:cs="Courier New" w:hint="default"/>
      </w:rPr>
    </w:lvl>
    <w:lvl w:ilvl="8" w:tplc="041F0005" w:tentative="1">
      <w:start w:val="1"/>
      <w:numFmt w:val="bullet"/>
      <w:lvlText w:val=""/>
      <w:lvlJc w:val="left"/>
      <w:pPr>
        <w:ind w:left="8116" w:hanging="360"/>
      </w:pPr>
      <w:rPr>
        <w:rFonts w:ascii="Wingdings" w:hAnsi="Wingdings" w:hint="default"/>
      </w:rPr>
    </w:lvl>
  </w:abstractNum>
  <w:abstractNum w:abstractNumId="2" w15:restartNumberingAfterBreak="0">
    <w:nsid w:val="06E37132"/>
    <w:multiLevelType w:val="hybridMultilevel"/>
    <w:tmpl w:val="5BCE46A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AB294F"/>
    <w:multiLevelType w:val="hybridMultilevel"/>
    <w:tmpl w:val="C6A2C356"/>
    <w:lvl w:ilvl="0" w:tplc="2B2ECE82">
      <w:start w:val="1"/>
      <w:numFmt w:val="upperLetter"/>
      <w:lvlText w:val="%1-"/>
      <w:lvlJc w:val="left"/>
      <w:pPr>
        <w:tabs>
          <w:tab w:val="num" w:pos="1636"/>
        </w:tabs>
        <w:ind w:left="1636" w:hanging="360"/>
      </w:pPr>
      <w:rPr>
        <w:rFonts w:hint="default"/>
      </w:rPr>
    </w:lvl>
    <w:lvl w:ilvl="1" w:tplc="041F0019">
      <w:start w:val="1"/>
      <w:numFmt w:val="lowerLetter"/>
      <w:lvlText w:val="%2."/>
      <w:lvlJc w:val="left"/>
      <w:pPr>
        <w:tabs>
          <w:tab w:val="num" w:pos="2265"/>
        </w:tabs>
        <w:ind w:left="2265" w:hanging="360"/>
      </w:pPr>
    </w:lvl>
    <w:lvl w:ilvl="2" w:tplc="041F001B">
      <w:start w:val="1"/>
      <w:numFmt w:val="lowerRoman"/>
      <w:lvlText w:val="%3."/>
      <w:lvlJc w:val="right"/>
      <w:pPr>
        <w:tabs>
          <w:tab w:val="num" w:pos="2985"/>
        </w:tabs>
        <w:ind w:left="2985" w:hanging="180"/>
      </w:pPr>
    </w:lvl>
    <w:lvl w:ilvl="3" w:tplc="041F000F">
      <w:start w:val="1"/>
      <w:numFmt w:val="decimal"/>
      <w:lvlText w:val="%4."/>
      <w:lvlJc w:val="left"/>
      <w:pPr>
        <w:tabs>
          <w:tab w:val="num" w:pos="3705"/>
        </w:tabs>
        <w:ind w:left="3705" w:hanging="360"/>
      </w:pPr>
    </w:lvl>
    <w:lvl w:ilvl="4" w:tplc="041F0019">
      <w:start w:val="1"/>
      <w:numFmt w:val="lowerLetter"/>
      <w:lvlText w:val="%5."/>
      <w:lvlJc w:val="left"/>
      <w:pPr>
        <w:tabs>
          <w:tab w:val="num" w:pos="4425"/>
        </w:tabs>
        <w:ind w:left="4425" w:hanging="360"/>
      </w:pPr>
    </w:lvl>
    <w:lvl w:ilvl="5" w:tplc="041F001B">
      <w:start w:val="1"/>
      <w:numFmt w:val="lowerRoman"/>
      <w:lvlText w:val="%6."/>
      <w:lvlJc w:val="right"/>
      <w:pPr>
        <w:tabs>
          <w:tab w:val="num" w:pos="5145"/>
        </w:tabs>
        <w:ind w:left="5145" w:hanging="180"/>
      </w:pPr>
    </w:lvl>
    <w:lvl w:ilvl="6" w:tplc="041F000F">
      <w:start w:val="1"/>
      <w:numFmt w:val="decimal"/>
      <w:lvlText w:val="%7."/>
      <w:lvlJc w:val="left"/>
      <w:pPr>
        <w:tabs>
          <w:tab w:val="num" w:pos="5865"/>
        </w:tabs>
        <w:ind w:left="5865" w:hanging="360"/>
      </w:pPr>
    </w:lvl>
    <w:lvl w:ilvl="7" w:tplc="041F0019">
      <w:start w:val="1"/>
      <w:numFmt w:val="lowerLetter"/>
      <w:lvlText w:val="%8."/>
      <w:lvlJc w:val="left"/>
      <w:pPr>
        <w:tabs>
          <w:tab w:val="num" w:pos="6585"/>
        </w:tabs>
        <w:ind w:left="6585" w:hanging="360"/>
      </w:pPr>
    </w:lvl>
    <w:lvl w:ilvl="8" w:tplc="041F001B">
      <w:start w:val="1"/>
      <w:numFmt w:val="lowerRoman"/>
      <w:lvlText w:val="%9."/>
      <w:lvlJc w:val="right"/>
      <w:pPr>
        <w:tabs>
          <w:tab w:val="num" w:pos="7305"/>
        </w:tabs>
        <w:ind w:left="7305" w:hanging="180"/>
      </w:pPr>
    </w:lvl>
  </w:abstractNum>
  <w:abstractNum w:abstractNumId="4" w15:restartNumberingAfterBreak="0">
    <w:nsid w:val="0CC46FFB"/>
    <w:multiLevelType w:val="hybridMultilevel"/>
    <w:tmpl w:val="A6ACAD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C00428"/>
    <w:multiLevelType w:val="hybridMultilevel"/>
    <w:tmpl w:val="4FB443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891DA4"/>
    <w:multiLevelType w:val="hybridMultilevel"/>
    <w:tmpl w:val="47C81A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1E6E7A"/>
    <w:multiLevelType w:val="hybridMultilevel"/>
    <w:tmpl w:val="2B48E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4839C7"/>
    <w:multiLevelType w:val="hybridMultilevel"/>
    <w:tmpl w:val="30AA5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904A7F"/>
    <w:multiLevelType w:val="hybridMultilevel"/>
    <w:tmpl w:val="2A96169C"/>
    <w:lvl w:ilvl="0" w:tplc="041F000D">
      <w:start w:val="1"/>
      <w:numFmt w:val="bullet"/>
      <w:lvlText w:val=""/>
      <w:lvlJc w:val="left"/>
      <w:pPr>
        <w:ind w:left="924" w:hanging="360"/>
      </w:pPr>
      <w:rPr>
        <w:rFonts w:ascii="Wingdings" w:hAnsi="Wingdings" w:hint="default"/>
      </w:rPr>
    </w:lvl>
    <w:lvl w:ilvl="1" w:tplc="041F0003" w:tentative="1">
      <w:start w:val="1"/>
      <w:numFmt w:val="bullet"/>
      <w:lvlText w:val="o"/>
      <w:lvlJc w:val="left"/>
      <w:pPr>
        <w:ind w:left="1644" w:hanging="360"/>
      </w:pPr>
      <w:rPr>
        <w:rFonts w:ascii="Courier New" w:hAnsi="Courier New" w:cs="Courier New" w:hint="default"/>
      </w:rPr>
    </w:lvl>
    <w:lvl w:ilvl="2" w:tplc="041F0005" w:tentative="1">
      <w:start w:val="1"/>
      <w:numFmt w:val="bullet"/>
      <w:lvlText w:val=""/>
      <w:lvlJc w:val="left"/>
      <w:pPr>
        <w:ind w:left="2364" w:hanging="360"/>
      </w:pPr>
      <w:rPr>
        <w:rFonts w:ascii="Wingdings" w:hAnsi="Wingdings" w:hint="default"/>
      </w:rPr>
    </w:lvl>
    <w:lvl w:ilvl="3" w:tplc="041F0001" w:tentative="1">
      <w:start w:val="1"/>
      <w:numFmt w:val="bullet"/>
      <w:lvlText w:val=""/>
      <w:lvlJc w:val="left"/>
      <w:pPr>
        <w:ind w:left="3084" w:hanging="360"/>
      </w:pPr>
      <w:rPr>
        <w:rFonts w:ascii="Symbol" w:hAnsi="Symbol" w:hint="default"/>
      </w:rPr>
    </w:lvl>
    <w:lvl w:ilvl="4" w:tplc="041F0003" w:tentative="1">
      <w:start w:val="1"/>
      <w:numFmt w:val="bullet"/>
      <w:lvlText w:val="o"/>
      <w:lvlJc w:val="left"/>
      <w:pPr>
        <w:ind w:left="3804" w:hanging="360"/>
      </w:pPr>
      <w:rPr>
        <w:rFonts w:ascii="Courier New" w:hAnsi="Courier New" w:cs="Courier New" w:hint="default"/>
      </w:rPr>
    </w:lvl>
    <w:lvl w:ilvl="5" w:tplc="041F0005" w:tentative="1">
      <w:start w:val="1"/>
      <w:numFmt w:val="bullet"/>
      <w:lvlText w:val=""/>
      <w:lvlJc w:val="left"/>
      <w:pPr>
        <w:ind w:left="4524" w:hanging="360"/>
      </w:pPr>
      <w:rPr>
        <w:rFonts w:ascii="Wingdings" w:hAnsi="Wingdings" w:hint="default"/>
      </w:rPr>
    </w:lvl>
    <w:lvl w:ilvl="6" w:tplc="041F0001" w:tentative="1">
      <w:start w:val="1"/>
      <w:numFmt w:val="bullet"/>
      <w:lvlText w:val=""/>
      <w:lvlJc w:val="left"/>
      <w:pPr>
        <w:ind w:left="5244" w:hanging="360"/>
      </w:pPr>
      <w:rPr>
        <w:rFonts w:ascii="Symbol" w:hAnsi="Symbol" w:hint="default"/>
      </w:rPr>
    </w:lvl>
    <w:lvl w:ilvl="7" w:tplc="041F0003" w:tentative="1">
      <w:start w:val="1"/>
      <w:numFmt w:val="bullet"/>
      <w:lvlText w:val="o"/>
      <w:lvlJc w:val="left"/>
      <w:pPr>
        <w:ind w:left="5964" w:hanging="360"/>
      </w:pPr>
      <w:rPr>
        <w:rFonts w:ascii="Courier New" w:hAnsi="Courier New" w:cs="Courier New" w:hint="default"/>
      </w:rPr>
    </w:lvl>
    <w:lvl w:ilvl="8" w:tplc="041F0005" w:tentative="1">
      <w:start w:val="1"/>
      <w:numFmt w:val="bullet"/>
      <w:lvlText w:val=""/>
      <w:lvlJc w:val="left"/>
      <w:pPr>
        <w:ind w:left="6684" w:hanging="360"/>
      </w:pPr>
      <w:rPr>
        <w:rFonts w:ascii="Wingdings" w:hAnsi="Wingdings" w:hint="default"/>
      </w:rPr>
    </w:lvl>
  </w:abstractNum>
  <w:abstractNum w:abstractNumId="10" w15:restartNumberingAfterBreak="0">
    <w:nsid w:val="36AB7FBA"/>
    <w:multiLevelType w:val="hybridMultilevel"/>
    <w:tmpl w:val="A4DAE1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3A120FD7"/>
    <w:multiLevelType w:val="hybridMultilevel"/>
    <w:tmpl w:val="986A9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F012AC"/>
    <w:multiLevelType w:val="hybridMultilevel"/>
    <w:tmpl w:val="6CF21720"/>
    <w:lvl w:ilvl="0" w:tplc="041F000D">
      <w:start w:val="1"/>
      <w:numFmt w:val="bullet"/>
      <w:lvlText w:val=""/>
      <w:lvlJc w:val="left"/>
      <w:pPr>
        <w:ind w:left="1128" w:hanging="360"/>
      </w:pPr>
      <w:rPr>
        <w:rFonts w:ascii="Wingdings" w:hAnsi="Wingdings" w:hint="default"/>
      </w:rPr>
    </w:lvl>
    <w:lvl w:ilvl="1" w:tplc="041F0003" w:tentative="1">
      <w:start w:val="1"/>
      <w:numFmt w:val="bullet"/>
      <w:lvlText w:val="o"/>
      <w:lvlJc w:val="left"/>
      <w:pPr>
        <w:ind w:left="1848" w:hanging="360"/>
      </w:pPr>
      <w:rPr>
        <w:rFonts w:ascii="Courier New" w:hAnsi="Courier New" w:cs="Courier New" w:hint="default"/>
      </w:rPr>
    </w:lvl>
    <w:lvl w:ilvl="2" w:tplc="041F0005" w:tentative="1">
      <w:start w:val="1"/>
      <w:numFmt w:val="bullet"/>
      <w:lvlText w:val=""/>
      <w:lvlJc w:val="left"/>
      <w:pPr>
        <w:ind w:left="2568" w:hanging="360"/>
      </w:pPr>
      <w:rPr>
        <w:rFonts w:ascii="Wingdings" w:hAnsi="Wingdings" w:hint="default"/>
      </w:rPr>
    </w:lvl>
    <w:lvl w:ilvl="3" w:tplc="041F0001" w:tentative="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13" w15:restartNumberingAfterBreak="0">
    <w:nsid w:val="42952093"/>
    <w:multiLevelType w:val="hybridMultilevel"/>
    <w:tmpl w:val="9F60C9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C10FAE"/>
    <w:multiLevelType w:val="hybridMultilevel"/>
    <w:tmpl w:val="5948B8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C21627"/>
    <w:multiLevelType w:val="hybridMultilevel"/>
    <w:tmpl w:val="E2346354"/>
    <w:lvl w:ilvl="0" w:tplc="041F000D">
      <w:start w:val="1"/>
      <w:numFmt w:val="bullet"/>
      <w:lvlText w:val=""/>
      <w:lvlJc w:val="left"/>
      <w:pPr>
        <w:ind w:left="761" w:hanging="360"/>
      </w:pPr>
      <w:rPr>
        <w:rFonts w:ascii="Wingdings" w:hAnsi="Wingdings"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16" w15:restartNumberingAfterBreak="0">
    <w:nsid w:val="5A3D1E9B"/>
    <w:multiLevelType w:val="hybridMultilevel"/>
    <w:tmpl w:val="B59E1A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1B1394"/>
    <w:multiLevelType w:val="hybridMultilevel"/>
    <w:tmpl w:val="A6C66BFE"/>
    <w:lvl w:ilvl="0" w:tplc="041F000D">
      <w:start w:val="1"/>
      <w:numFmt w:val="bullet"/>
      <w:lvlText w:val=""/>
      <w:lvlJc w:val="left"/>
      <w:pPr>
        <w:ind w:left="924" w:hanging="360"/>
      </w:pPr>
      <w:rPr>
        <w:rFonts w:ascii="Wingdings" w:hAnsi="Wingdings" w:hint="default"/>
      </w:rPr>
    </w:lvl>
    <w:lvl w:ilvl="1" w:tplc="041F0003" w:tentative="1">
      <w:start w:val="1"/>
      <w:numFmt w:val="bullet"/>
      <w:lvlText w:val="o"/>
      <w:lvlJc w:val="left"/>
      <w:pPr>
        <w:ind w:left="1644" w:hanging="360"/>
      </w:pPr>
      <w:rPr>
        <w:rFonts w:ascii="Courier New" w:hAnsi="Courier New" w:cs="Courier New" w:hint="default"/>
      </w:rPr>
    </w:lvl>
    <w:lvl w:ilvl="2" w:tplc="041F0005" w:tentative="1">
      <w:start w:val="1"/>
      <w:numFmt w:val="bullet"/>
      <w:lvlText w:val=""/>
      <w:lvlJc w:val="left"/>
      <w:pPr>
        <w:ind w:left="2364" w:hanging="360"/>
      </w:pPr>
      <w:rPr>
        <w:rFonts w:ascii="Wingdings" w:hAnsi="Wingdings" w:hint="default"/>
      </w:rPr>
    </w:lvl>
    <w:lvl w:ilvl="3" w:tplc="041F0001" w:tentative="1">
      <w:start w:val="1"/>
      <w:numFmt w:val="bullet"/>
      <w:lvlText w:val=""/>
      <w:lvlJc w:val="left"/>
      <w:pPr>
        <w:ind w:left="3084" w:hanging="360"/>
      </w:pPr>
      <w:rPr>
        <w:rFonts w:ascii="Symbol" w:hAnsi="Symbol" w:hint="default"/>
      </w:rPr>
    </w:lvl>
    <w:lvl w:ilvl="4" w:tplc="041F0003" w:tentative="1">
      <w:start w:val="1"/>
      <w:numFmt w:val="bullet"/>
      <w:lvlText w:val="o"/>
      <w:lvlJc w:val="left"/>
      <w:pPr>
        <w:ind w:left="3804" w:hanging="360"/>
      </w:pPr>
      <w:rPr>
        <w:rFonts w:ascii="Courier New" w:hAnsi="Courier New" w:cs="Courier New" w:hint="default"/>
      </w:rPr>
    </w:lvl>
    <w:lvl w:ilvl="5" w:tplc="041F0005" w:tentative="1">
      <w:start w:val="1"/>
      <w:numFmt w:val="bullet"/>
      <w:lvlText w:val=""/>
      <w:lvlJc w:val="left"/>
      <w:pPr>
        <w:ind w:left="4524" w:hanging="360"/>
      </w:pPr>
      <w:rPr>
        <w:rFonts w:ascii="Wingdings" w:hAnsi="Wingdings" w:hint="default"/>
      </w:rPr>
    </w:lvl>
    <w:lvl w:ilvl="6" w:tplc="041F0001" w:tentative="1">
      <w:start w:val="1"/>
      <w:numFmt w:val="bullet"/>
      <w:lvlText w:val=""/>
      <w:lvlJc w:val="left"/>
      <w:pPr>
        <w:ind w:left="5244" w:hanging="360"/>
      </w:pPr>
      <w:rPr>
        <w:rFonts w:ascii="Symbol" w:hAnsi="Symbol" w:hint="default"/>
      </w:rPr>
    </w:lvl>
    <w:lvl w:ilvl="7" w:tplc="041F0003" w:tentative="1">
      <w:start w:val="1"/>
      <w:numFmt w:val="bullet"/>
      <w:lvlText w:val="o"/>
      <w:lvlJc w:val="left"/>
      <w:pPr>
        <w:ind w:left="5964" w:hanging="360"/>
      </w:pPr>
      <w:rPr>
        <w:rFonts w:ascii="Courier New" w:hAnsi="Courier New" w:cs="Courier New" w:hint="default"/>
      </w:rPr>
    </w:lvl>
    <w:lvl w:ilvl="8" w:tplc="041F0005" w:tentative="1">
      <w:start w:val="1"/>
      <w:numFmt w:val="bullet"/>
      <w:lvlText w:val=""/>
      <w:lvlJc w:val="left"/>
      <w:pPr>
        <w:ind w:left="6684" w:hanging="360"/>
      </w:pPr>
      <w:rPr>
        <w:rFonts w:ascii="Wingdings" w:hAnsi="Wingdings" w:hint="default"/>
      </w:rPr>
    </w:lvl>
  </w:abstractNum>
  <w:abstractNum w:abstractNumId="18" w15:restartNumberingAfterBreak="0">
    <w:nsid w:val="63F3220C"/>
    <w:multiLevelType w:val="hybridMultilevel"/>
    <w:tmpl w:val="CA2C9394"/>
    <w:lvl w:ilvl="0" w:tplc="041F0001">
      <w:start w:val="1"/>
      <w:numFmt w:val="bullet"/>
      <w:lvlText w:val=""/>
      <w:lvlJc w:val="left"/>
      <w:pPr>
        <w:ind w:left="2177" w:hanging="360"/>
      </w:pPr>
      <w:rPr>
        <w:rFonts w:ascii="Symbol" w:hAnsi="Symbol" w:hint="default"/>
      </w:rPr>
    </w:lvl>
    <w:lvl w:ilvl="1" w:tplc="041F0003" w:tentative="1">
      <w:start w:val="1"/>
      <w:numFmt w:val="bullet"/>
      <w:lvlText w:val="o"/>
      <w:lvlJc w:val="left"/>
      <w:pPr>
        <w:ind w:left="2897" w:hanging="360"/>
      </w:pPr>
      <w:rPr>
        <w:rFonts w:ascii="Courier New" w:hAnsi="Courier New" w:cs="Courier New" w:hint="default"/>
      </w:rPr>
    </w:lvl>
    <w:lvl w:ilvl="2" w:tplc="041F0005" w:tentative="1">
      <w:start w:val="1"/>
      <w:numFmt w:val="bullet"/>
      <w:lvlText w:val=""/>
      <w:lvlJc w:val="left"/>
      <w:pPr>
        <w:ind w:left="3617" w:hanging="360"/>
      </w:pPr>
      <w:rPr>
        <w:rFonts w:ascii="Wingdings" w:hAnsi="Wingdings" w:hint="default"/>
      </w:rPr>
    </w:lvl>
    <w:lvl w:ilvl="3" w:tplc="041F0001" w:tentative="1">
      <w:start w:val="1"/>
      <w:numFmt w:val="bullet"/>
      <w:lvlText w:val=""/>
      <w:lvlJc w:val="left"/>
      <w:pPr>
        <w:ind w:left="4337" w:hanging="360"/>
      </w:pPr>
      <w:rPr>
        <w:rFonts w:ascii="Symbol" w:hAnsi="Symbol" w:hint="default"/>
      </w:rPr>
    </w:lvl>
    <w:lvl w:ilvl="4" w:tplc="041F0003" w:tentative="1">
      <w:start w:val="1"/>
      <w:numFmt w:val="bullet"/>
      <w:lvlText w:val="o"/>
      <w:lvlJc w:val="left"/>
      <w:pPr>
        <w:ind w:left="5057" w:hanging="360"/>
      </w:pPr>
      <w:rPr>
        <w:rFonts w:ascii="Courier New" w:hAnsi="Courier New" w:cs="Courier New" w:hint="default"/>
      </w:rPr>
    </w:lvl>
    <w:lvl w:ilvl="5" w:tplc="041F0005" w:tentative="1">
      <w:start w:val="1"/>
      <w:numFmt w:val="bullet"/>
      <w:lvlText w:val=""/>
      <w:lvlJc w:val="left"/>
      <w:pPr>
        <w:ind w:left="5777" w:hanging="360"/>
      </w:pPr>
      <w:rPr>
        <w:rFonts w:ascii="Wingdings" w:hAnsi="Wingdings" w:hint="default"/>
      </w:rPr>
    </w:lvl>
    <w:lvl w:ilvl="6" w:tplc="041F0001" w:tentative="1">
      <w:start w:val="1"/>
      <w:numFmt w:val="bullet"/>
      <w:lvlText w:val=""/>
      <w:lvlJc w:val="left"/>
      <w:pPr>
        <w:ind w:left="6497" w:hanging="360"/>
      </w:pPr>
      <w:rPr>
        <w:rFonts w:ascii="Symbol" w:hAnsi="Symbol" w:hint="default"/>
      </w:rPr>
    </w:lvl>
    <w:lvl w:ilvl="7" w:tplc="041F0003" w:tentative="1">
      <w:start w:val="1"/>
      <w:numFmt w:val="bullet"/>
      <w:lvlText w:val="o"/>
      <w:lvlJc w:val="left"/>
      <w:pPr>
        <w:ind w:left="7217" w:hanging="360"/>
      </w:pPr>
      <w:rPr>
        <w:rFonts w:ascii="Courier New" w:hAnsi="Courier New" w:cs="Courier New" w:hint="default"/>
      </w:rPr>
    </w:lvl>
    <w:lvl w:ilvl="8" w:tplc="041F0005" w:tentative="1">
      <w:start w:val="1"/>
      <w:numFmt w:val="bullet"/>
      <w:lvlText w:val=""/>
      <w:lvlJc w:val="left"/>
      <w:pPr>
        <w:ind w:left="7937" w:hanging="360"/>
      </w:pPr>
      <w:rPr>
        <w:rFonts w:ascii="Wingdings" w:hAnsi="Wingdings" w:hint="default"/>
      </w:rPr>
    </w:lvl>
  </w:abstractNum>
  <w:abstractNum w:abstractNumId="19" w15:restartNumberingAfterBreak="0">
    <w:nsid w:val="6A1B5AC4"/>
    <w:multiLevelType w:val="hybridMultilevel"/>
    <w:tmpl w:val="D1E4BC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ECE309A"/>
    <w:multiLevelType w:val="hybridMultilevel"/>
    <w:tmpl w:val="7A5692F4"/>
    <w:lvl w:ilvl="0" w:tplc="041F0019">
      <w:start w:val="6"/>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707E7A"/>
    <w:multiLevelType w:val="hybridMultilevel"/>
    <w:tmpl w:val="AABEBFB8"/>
    <w:lvl w:ilvl="0" w:tplc="041F000D">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6D16F7E"/>
    <w:multiLevelType w:val="hybridMultilevel"/>
    <w:tmpl w:val="0B2E5A3E"/>
    <w:lvl w:ilvl="0" w:tplc="041F0017">
      <w:start w:val="1"/>
      <w:numFmt w:val="lowerLetter"/>
      <w:lvlText w:val="%1)"/>
      <w:lvlJc w:val="left"/>
      <w:pPr>
        <w:tabs>
          <w:tab w:val="num" w:pos="1287"/>
        </w:tabs>
        <w:ind w:left="1287" w:hanging="360"/>
      </w:pPr>
    </w:lvl>
    <w:lvl w:ilvl="1" w:tplc="041F0019">
      <w:start w:val="1"/>
      <w:numFmt w:val="lowerLetter"/>
      <w:lvlText w:val="%2."/>
      <w:lvlJc w:val="left"/>
      <w:pPr>
        <w:tabs>
          <w:tab w:val="num" w:pos="2007"/>
        </w:tabs>
        <w:ind w:left="2007" w:hanging="360"/>
      </w:pPr>
    </w:lvl>
    <w:lvl w:ilvl="2" w:tplc="041F001B">
      <w:start w:val="1"/>
      <w:numFmt w:val="lowerRoman"/>
      <w:lvlText w:val="%3."/>
      <w:lvlJc w:val="right"/>
      <w:pPr>
        <w:tabs>
          <w:tab w:val="num" w:pos="2727"/>
        </w:tabs>
        <w:ind w:left="2727" w:hanging="180"/>
      </w:pPr>
    </w:lvl>
    <w:lvl w:ilvl="3" w:tplc="041F000F">
      <w:start w:val="1"/>
      <w:numFmt w:val="decimal"/>
      <w:lvlText w:val="%4."/>
      <w:lvlJc w:val="left"/>
      <w:pPr>
        <w:tabs>
          <w:tab w:val="num" w:pos="3447"/>
        </w:tabs>
        <w:ind w:left="3447" w:hanging="360"/>
      </w:pPr>
    </w:lvl>
    <w:lvl w:ilvl="4" w:tplc="041F0019">
      <w:start w:val="1"/>
      <w:numFmt w:val="lowerLetter"/>
      <w:lvlText w:val="%5."/>
      <w:lvlJc w:val="left"/>
      <w:pPr>
        <w:tabs>
          <w:tab w:val="num" w:pos="4167"/>
        </w:tabs>
        <w:ind w:left="4167" w:hanging="360"/>
      </w:pPr>
    </w:lvl>
    <w:lvl w:ilvl="5" w:tplc="041F001B">
      <w:start w:val="1"/>
      <w:numFmt w:val="lowerRoman"/>
      <w:lvlText w:val="%6."/>
      <w:lvlJc w:val="right"/>
      <w:pPr>
        <w:tabs>
          <w:tab w:val="num" w:pos="4887"/>
        </w:tabs>
        <w:ind w:left="4887" w:hanging="180"/>
      </w:pPr>
    </w:lvl>
    <w:lvl w:ilvl="6" w:tplc="041F000F">
      <w:start w:val="1"/>
      <w:numFmt w:val="decimal"/>
      <w:lvlText w:val="%7."/>
      <w:lvlJc w:val="left"/>
      <w:pPr>
        <w:tabs>
          <w:tab w:val="num" w:pos="5607"/>
        </w:tabs>
        <w:ind w:left="5607" w:hanging="360"/>
      </w:pPr>
    </w:lvl>
    <w:lvl w:ilvl="7" w:tplc="041F0019">
      <w:start w:val="1"/>
      <w:numFmt w:val="lowerLetter"/>
      <w:lvlText w:val="%8."/>
      <w:lvlJc w:val="left"/>
      <w:pPr>
        <w:tabs>
          <w:tab w:val="num" w:pos="6327"/>
        </w:tabs>
        <w:ind w:left="6327" w:hanging="360"/>
      </w:pPr>
    </w:lvl>
    <w:lvl w:ilvl="8" w:tplc="041F001B">
      <w:start w:val="1"/>
      <w:numFmt w:val="lowerRoman"/>
      <w:lvlText w:val="%9."/>
      <w:lvlJc w:val="right"/>
      <w:pPr>
        <w:tabs>
          <w:tab w:val="num" w:pos="7047"/>
        </w:tabs>
        <w:ind w:left="7047" w:hanging="180"/>
      </w:pPr>
    </w:lvl>
  </w:abstractNum>
  <w:abstractNum w:abstractNumId="23" w15:restartNumberingAfterBreak="0">
    <w:nsid w:val="7B303A9E"/>
    <w:multiLevelType w:val="hybridMultilevel"/>
    <w:tmpl w:val="0AA6C1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3"/>
  </w:num>
  <w:num w:numId="4">
    <w:abstractNumId w:val="14"/>
  </w:num>
  <w:num w:numId="5">
    <w:abstractNumId w:val="5"/>
  </w:num>
  <w:num w:numId="6">
    <w:abstractNumId w:val="15"/>
  </w:num>
  <w:num w:numId="7">
    <w:abstractNumId w:val="17"/>
  </w:num>
  <w:num w:numId="8">
    <w:abstractNumId w:val="9"/>
  </w:num>
  <w:num w:numId="9">
    <w:abstractNumId w:val="21"/>
  </w:num>
  <w:num w:numId="10">
    <w:abstractNumId w:val="2"/>
  </w:num>
  <w:num w:numId="11">
    <w:abstractNumId w:val="19"/>
  </w:num>
  <w:num w:numId="12">
    <w:abstractNumId w:val="10"/>
  </w:num>
  <w:num w:numId="13">
    <w:abstractNumId w:val="12"/>
  </w:num>
  <w:num w:numId="14">
    <w:abstractNumId w:val="4"/>
  </w:num>
  <w:num w:numId="15">
    <w:abstractNumId w:val="20"/>
  </w:num>
  <w:num w:numId="16">
    <w:abstractNumId w:val="7"/>
  </w:num>
  <w:num w:numId="17">
    <w:abstractNumId w:val="8"/>
  </w:num>
  <w:num w:numId="18">
    <w:abstractNumId w:val="22"/>
  </w:num>
  <w:num w:numId="19">
    <w:abstractNumId w:val="3"/>
  </w:num>
  <w:num w:numId="20">
    <w:abstractNumId w:val="18"/>
  </w:num>
  <w:num w:numId="21">
    <w:abstractNumId w:val="1"/>
  </w:num>
  <w:num w:numId="22">
    <w:abstractNumId w:val="11"/>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C5325"/>
    <w:rsid w:val="00003633"/>
    <w:rsid w:val="00070929"/>
    <w:rsid w:val="000934D7"/>
    <w:rsid w:val="000D1C75"/>
    <w:rsid w:val="00151AFC"/>
    <w:rsid w:val="0017389A"/>
    <w:rsid w:val="001C5325"/>
    <w:rsid w:val="001D03CE"/>
    <w:rsid w:val="002C1842"/>
    <w:rsid w:val="003A6E9E"/>
    <w:rsid w:val="003C0222"/>
    <w:rsid w:val="003D664D"/>
    <w:rsid w:val="003E76E4"/>
    <w:rsid w:val="003F7E95"/>
    <w:rsid w:val="0041016B"/>
    <w:rsid w:val="00501EF3"/>
    <w:rsid w:val="005049DB"/>
    <w:rsid w:val="0052771D"/>
    <w:rsid w:val="00550350"/>
    <w:rsid w:val="00555773"/>
    <w:rsid w:val="006E4A0E"/>
    <w:rsid w:val="00771550"/>
    <w:rsid w:val="00776772"/>
    <w:rsid w:val="007C3498"/>
    <w:rsid w:val="00851F6E"/>
    <w:rsid w:val="00855883"/>
    <w:rsid w:val="008639AB"/>
    <w:rsid w:val="008C30B5"/>
    <w:rsid w:val="008E5001"/>
    <w:rsid w:val="00905CC2"/>
    <w:rsid w:val="0099676E"/>
    <w:rsid w:val="009B103C"/>
    <w:rsid w:val="009F60B6"/>
    <w:rsid w:val="00A34F1D"/>
    <w:rsid w:val="00A9036B"/>
    <w:rsid w:val="00AA2B1F"/>
    <w:rsid w:val="00AC6FEB"/>
    <w:rsid w:val="00B50BFD"/>
    <w:rsid w:val="00B66E38"/>
    <w:rsid w:val="00B71429"/>
    <w:rsid w:val="00BB7DC6"/>
    <w:rsid w:val="00C725D3"/>
    <w:rsid w:val="00D0385A"/>
    <w:rsid w:val="00D10406"/>
    <w:rsid w:val="00D74547"/>
    <w:rsid w:val="00D8302C"/>
    <w:rsid w:val="00DA2E77"/>
    <w:rsid w:val="00E72200"/>
    <w:rsid w:val="00E86C61"/>
    <w:rsid w:val="00E91419"/>
    <w:rsid w:val="00ED285C"/>
    <w:rsid w:val="00F00D7A"/>
    <w:rsid w:val="00F15402"/>
    <w:rsid w:val="00F46EA4"/>
    <w:rsid w:val="00F61F1B"/>
    <w:rsid w:val="00FB26E3"/>
    <w:rsid w:val="00FC02FC"/>
    <w:rsid w:val="00FD01E3"/>
    <w:rsid w:val="00FE1C35"/>
    <w:rsid w:val="00FE5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0CAD2-743A-46C4-B3EF-E09EDA3E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32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532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5325"/>
    <w:rPr>
      <w:rFonts w:ascii="Tahoma" w:eastAsiaTheme="minorEastAsia" w:hAnsi="Tahoma" w:cs="Tahoma"/>
      <w:sz w:val="16"/>
      <w:szCs w:val="16"/>
      <w:lang w:eastAsia="tr-TR"/>
    </w:rPr>
  </w:style>
  <w:style w:type="table" w:styleId="TabloKlavuzu">
    <w:name w:val="Table Grid"/>
    <w:basedOn w:val="NormalTablo"/>
    <w:uiPriority w:val="59"/>
    <w:rsid w:val="001C5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5325"/>
    <w:rPr>
      <w:rFonts w:ascii="Times New Roman" w:hAnsi="Times New Roman" w:cs="Times New Roman"/>
      <w:sz w:val="24"/>
      <w:szCs w:val="24"/>
    </w:rPr>
  </w:style>
  <w:style w:type="character" w:styleId="Kpr">
    <w:name w:val="Hyperlink"/>
    <w:basedOn w:val="VarsaylanParagrafYazTipi"/>
    <w:uiPriority w:val="99"/>
    <w:unhideWhenUsed/>
    <w:rsid w:val="001C5325"/>
    <w:rPr>
      <w:color w:val="0000FF" w:themeColor="hyperlink"/>
      <w:u w:val="single"/>
    </w:rPr>
  </w:style>
  <w:style w:type="paragraph" w:customStyle="1" w:styleId="Stil11">
    <w:name w:val="Stil11"/>
    <w:basedOn w:val="KonuBal"/>
    <w:qFormat/>
    <w:rsid w:val="003E76E4"/>
    <w:pPr>
      <w:pBdr>
        <w:bottom w:val="none" w:sz="0" w:space="0" w:color="auto"/>
      </w:pBdr>
      <w:shd w:val="clear" w:color="auto" w:fill="31849B"/>
      <w:suppressAutoHyphens/>
      <w:spacing w:after="0"/>
      <w:contextualSpacing w:val="0"/>
      <w:jc w:val="center"/>
    </w:pPr>
    <w:rPr>
      <w:rFonts w:ascii="Arial" w:eastAsia="Times New Roman" w:hAnsi="Arial" w:cs="Arial"/>
      <w:b/>
      <w:i/>
      <w:iCs/>
      <w:color w:val="FFFFFF"/>
      <w:spacing w:val="10"/>
      <w:kern w:val="0"/>
      <w:sz w:val="48"/>
      <w:szCs w:val="48"/>
      <w:lang w:eastAsia="en-US" w:bidi="en-US"/>
    </w:rPr>
  </w:style>
  <w:style w:type="paragraph" w:styleId="T1">
    <w:name w:val="toc 1"/>
    <w:basedOn w:val="Normal"/>
    <w:next w:val="Normal"/>
    <w:autoRedefine/>
    <w:uiPriority w:val="39"/>
    <w:unhideWhenUsed/>
    <w:qFormat/>
    <w:rsid w:val="000934D7"/>
    <w:pPr>
      <w:tabs>
        <w:tab w:val="right" w:leader="dot" w:pos="8931"/>
      </w:tabs>
      <w:spacing w:after="100"/>
    </w:pPr>
    <w:rPr>
      <w:rFonts w:eastAsia="Times New Roman" w:cstheme="minorHAnsi"/>
      <w:noProof/>
      <w:lang w:eastAsia="en-US" w:bidi="en-US"/>
    </w:rPr>
  </w:style>
  <w:style w:type="paragraph" w:styleId="KonuBal">
    <w:name w:val="Title"/>
    <w:basedOn w:val="Normal"/>
    <w:next w:val="Normal"/>
    <w:link w:val="KonuBalChar"/>
    <w:uiPriority w:val="10"/>
    <w:qFormat/>
    <w:rsid w:val="003E76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E76E4"/>
    <w:rPr>
      <w:rFonts w:asciiTheme="majorHAnsi" w:eastAsiaTheme="majorEastAsia" w:hAnsiTheme="majorHAnsi" w:cstheme="majorBidi"/>
      <w:color w:val="17365D" w:themeColor="text2" w:themeShade="BF"/>
      <w:spacing w:val="5"/>
      <w:kern w:val="28"/>
      <w:sz w:val="52"/>
      <w:szCs w:val="52"/>
      <w:lang w:eastAsia="tr-TR"/>
    </w:rPr>
  </w:style>
  <w:style w:type="paragraph" w:styleId="stbilgi">
    <w:name w:val="header"/>
    <w:basedOn w:val="Normal"/>
    <w:link w:val="stbilgiChar"/>
    <w:uiPriority w:val="99"/>
    <w:unhideWhenUsed/>
    <w:rsid w:val="000036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3633"/>
    <w:rPr>
      <w:rFonts w:eastAsiaTheme="minorEastAsia"/>
      <w:lang w:eastAsia="tr-TR"/>
    </w:rPr>
  </w:style>
  <w:style w:type="paragraph" w:styleId="Altbilgi">
    <w:name w:val="footer"/>
    <w:basedOn w:val="Normal"/>
    <w:link w:val="AltbilgiChar"/>
    <w:uiPriority w:val="99"/>
    <w:unhideWhenUsed/>
    <w:rsid w:val="000036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3633"/>
    <w:rPr>
      <w:rFonts w:eastAsiaTheme="minorEastAsia"/>
      <w:lang w:eastAsia="tr-TR"/>
    </w:rPr>
  </w:style>
  <w:style w:type="paragraph" w:styleId="ListeParagraf">
    <w:name w:val="List Paragraph"/>
    <w:basedOn w:val="Normal"/>
    <w:uiPriority w:val="34"/>
    <w:qFormat/>
    <w:rsid w:val="00E86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7504">
      <w:bodyDiv w:val="1"/>
      <w:marLeft w:val="0"/>
      <w:marRight w:val="0"/>
      <w:marTop w:val="0"/>
      <w:marBottom w:val="0"/>
      <w:divBdr>
        <w:top w:val="none" w:sz="0" w:space="0" w:color="auto"/>
        <w:left w:val="none" w:sz="0" w:space="0" w:color="auto"/>
        <w:bottom w:val="none" w:sz="0" w:space="0" w:color="auto"/>
        <w:right w:val="none" w:sz="0" w:space="0" w:color="auto"/>
      </w:divBdr>
    </w:div>
    <w:div w:id="525944261">
      <w:bodyDiv w:val="1"/>
      <w:marLeft w:val="0"/>
      <w:marRight w:val="0"/>
      <w:marTop w:val="0"/>
      <w:marBottom w:val="0"/>
      <w:divBdr>
        <w:top w:val="none" w:sz="0" w:space="0" w:color="auto"/>
        <w:left w:val="none" w:sz="0" w:space="0" w:color="auto"/>
        <w:bottom w:val="none" w:sz="0" w:space="0" w:color="auto"/>
        <w:right w:val="none" w:sz="0" w:space="0" w:color="auto"/>
      </w:divBdr>
    </w:div>
    <w:div w:id="1188716610">
      <w:bodyDiv w:val="1"/>
      <w:marLeft w:val="0"/>
      <w:marRight w:val="0"/>
      <w:marTop w:val="0"/>
      <w:marBottom w:val="0"/>
      <w:divBdr>
        <w:top w:val="none" w:sz="0" w:space="0" w:color="auto"/>
        <w:left w:val="none" w:sz="0" w:space="0" w:color="auto"/>
        <w:bottom w:val="none" w:sz="0" w:space="0" w:color="auto"/>
        <w:right w:val="none" w:sz="0" w:space="0" w:color="auto"/>
      </w:divBdr>
    </w:div>
    <w:div w:id="1292396735">
      <w:bodyDiv w:val="1"/>
      <w:marLeft w:val="0"/>
      <w:marRight w:val="0"/>
      <w:marTop w:val="0"/>
      <w:marBottom w:val="0"/>
      <w:divBdr>
        <w:top w:val="none" w:sz="0" w:space="0" w:color="auto"/>
        <w:left w:val="none" w:sz="0" w:space="0" w:color="auto"/>
        <w:bottom w:val="none" w:sz="0" w:space="0" w:color="auto"/>
        <w:right w:val="none" w:sz="0" w:space="0" w:color="auto"/>
      </w:divBdr>
    </w:div>
    <w:div w:id="21265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witter.com/ereglikonyatso" TargetMode="Externa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ertso.org.tr/" TargetMode="Externa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3.tse.org.tr/Turkish/Resimler/10002.jpg" TargetMode="Externa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ertso.org.tr/"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25</Pages>
  <Words>6534</Words>
  <Characters>37250</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dc:creator>
  <cp:keywords/>
  <dc:description/>
  <cp:lastModifiedBy>Pc</cp:lastModifiedBy>
  <cp:revision>45</cp:revision>
  <dcterms:created xsi:type="dcterms:W3CDTF">2019-07-25T14:16:00Z</dcterms:created>
  <dcterms:modified xsi:type="dcterms:W3CDTF">2022-12-07T07:12:00Z</dcterms:modified>
</cp:coreProperties>
</file>