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7B" w:rsidRPr="0038217B" w:rsidRDefault="0038217B" w:rsidP="0038217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proofErr w:type="spellStart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Sektörel</w:t>
      </w:r>
      <w:proofErr w:type="spellEnd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Güven Endeksleri, Şubat 2020</w:t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Güven endeksi hizmet sektöründe yükselirken perakende ticaret ve inşaat sektörlerinde düştü</w:t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Mevsim etkilerinden arındırılmış güven endeksi Şubat ayında bir önceki aya göre; hizmet sektöründe %3,4 artarken, perakende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17B">
        <w:rPr>
          <w:rFonts w:ascii="Times New Roman" w:hAnsi="Times New Roman" w:cs="Times New Roman"/>
          <w:sz w:val="24"/>
          <w:szCs w:val="24"/>
        </w:rPr>
        <w:t>ticaret sektöründe %2,0 ve inşaat sektöründe ise %5,7 azaldı.</w:t>
      </w:r>
    </w:p>
    <w:p w:rsidR="00B0374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Mevsim etkilerinden arındırılmış </w:t>
      </w:r>
      <w:proofErr w:type="spellStart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sektörel</w:t>
      </w:r>
      <w:proofErr w:type="spellEnd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güven endeksleri, Şubat 2020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45645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Mevsim etkilerinden arındırılmış </w:t>
      </w:r>
      <w:proofErr w:type="spellStart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sektörel</w:t>
      </w:r>
      <w:proofErr w:type="spellEnd"/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güven endeksleri, alt endeksleri ve değişim oranları, Şubat 2020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60624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7B" w:rsidRP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Hizmet sektörü güven endeksi 98,5 oldu</w:t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Mevsim etkilerinden arındırılmış hizmet sektörü güven endeksi Ocak ayında 95,2 iken, Şubat ayında %3,4 oranında artarak 98,5 değerini aldı. Hizmet sektöründe bir önceki aya göre, gelecek üç aylık dönemde hizmetlere olan talep beklentisi endeksi</w:t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lastRenderedPageBreak/>
        <w:t>%4,0 artarak 105,7 oldu. Son üç aylık dönemde iş durumu endeksi %3,2 artışla 95,1 değerini aldı. Son üç aylık dönemde hizmetlere olan talep endeksi ise %2,9 artarak 94,6 oldu.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Mevsim etkilerinden arındırılmış hizmet sektörü güven ve eğilim endeksleri, Şubat 2020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863524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7B" w:rsidRP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Perakende ticaret sektörü güven endeksi 102,9 oldu</w:t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Mevsim etkilerinden arındırılmış perakende ticaret sektörü güven endeksi Şubat ayında %2,0 oranında azalarak 102,9 değerini aldı. Perakende ticaret sektöründe bir önceki aya göre, mevcut mal stok seviyesi endeksi %3,0 azalarak 107,8 oldu. Gelecek üç aylık dönemde iş hacmi-satışlar beklentisi endeksi %0,6 azalarak 105,0 değerini, son üç aylık dönemde iş hacmi satışlar endeksi ise %2,4 azalarak 95,7 değerini aldı.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Mevsim etkilerinden arındırılmış perakende ticaret sektörü güven ve eğilim endeksleri, Şubat 2020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879729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7B" w:rsidRP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sektörü güven endeksi 74,5 oldu</w:t>
      </w:r>
    </w:p>
    <w:p w:rsid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Mevsim etkilerinden arındırılmış inşaat sektörü güven endeksi bir önceki ayda 78,9 iken, Şubat ayında %5,7 oranında azalarak 74,5 değerini aldı. İnşaat sektöründe bir önceki aya göre, gelecek üç aylık dönemde toplam çalışan sayısı beklentisi endeksi %5,1 azalarak 88,5 oldu. Alınan kayıtlı siparişlerin mevcut düzeyi endeksi ise %6,5 azalarak 60,4 değerini aldı.</w:t>
      </w:r>
    </w:p>
    <w:p w:rsid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8217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Mevsim etkilerinden arındırılmış inşaat sektörü güven ve eğilim endeksleri, Şubat 2020</w:t>
      </w: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8217B" w:rsidRDefault="0038217B" w:rsidP="0038217B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628558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7B" w:rsidRPr="0038217B" w:rsidRDefault="0038217B" w:rsidP="0038217B">
      <w:pPr>
        <w:rPr>
          <w:rFonts w:ascii="Times New Roman" w:hAnsi="Times New Roman" w:cs="Times New Roman"/>
          <w:sz w:val="24"/>
          <w:szCs w:val="24"/>
        </w:rPr>
      </w:pPr>
      <w:r w:rsidRPr="0038217B">
        <w:rPr>
          <w:rFonts w:ascii="Times New Roman" w:hAnsi="Times New Roman" w:cs="Times New Roman"/>
          <w:sz w:val="24"/>
          <w:szCs w:val="24"/>
        </w:rPr>
        <w:t>İnşaat sektöründe Şubat ayında girişimlerin %35,2'si faaliyetleri kısıtlayan herhangi bir faktörün olmadığını, %64,8'i ise faaliyetlerini kısıtlayan en az bir temel faktör bulunduğunu belirtti. İnşaat sektöründe faaliyetleri kısıtlayan en önemli temel faktörlerden; "finansman sorunları" Ocak ayında %48,5 iken Şubat ayında %42,1, "talep yetersizliği" Ocak ayında %36,1 iken Şubat ayında %34,7 ve "hava şartları" Ocak ayında %15,5 iken Şubat ayında %18,3 oldu.</w:t>
      </w:r>
    </w:p>
    <w:sectPr w:rsidR="0038217B" w:rsidRPr="0038217B" w:rsidSect="00B0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17B"/>
    <w:rsid w:val="0038217B"/>
    <w:rsid w:val="00B0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4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2020-03-24T07:12:00Z</dcterms:created>
  <dcterms:modified xsi:type="dcterms:W3CDTF">2020-03-24T07:16:00Z</dcterms:modified>
</cp:coreProperties>
</file>