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82833" w:rsidRPr="003D27E8" w:rsidRDefault="00782833" w:rsidP="00782833">
      <w:pPr>
        <w:spacing w:after="0"/>
        <w:rPr>
          <w:rFonts w:ascii="Times New Roman" w:hAnsi="Times New Roman" w:cs="Times New Roman"/>
        </w:rPr>
      </w:pPr>
    </w:p>
    <w:p w:rsidR="00782833" w:rsidRPr="003D27E8" w:rsidRDefault="00782833" w:rsidP="00782833">
      <w:pPr>
        <w:spacing w:after="0"/>
        <w:rPr>
          <w:rFonts w:ascii="Times New Roman" w:hAnsi="Times New Roman" w:cs="Times New Roman"/>
        </w:rPr>
      </w:pPr>
    </w:p>
    <w:p w:rsidR="00CE452F" w:rsidRPr="003D27E8" w:rsidRDefault="00CE452F" w:rsidP="00EA330A">
      <w:pPr>
        <w:spacing w:after="0"/>
        <w:rPr>
          <w:rFonts w:ascii="Times New Roman" w:hAnsi="Times New Roman" w:cs="Times New Roman"/>
        </w:rPr>
      </w:pPr>
    </w:p>
    <w:p w:rsidR="004E26BE" w:rsidRPr="003D27E8" w:rsidRDefault="00D23961" w:rsidP="00782833">
      <w:pPr>
        <w:spacing w:after="0"/>
        <w:rPr>
          <w:rFonts w:ascii="Times New Roman" w:hAnsi="Times New Roman" w:cs="Times New Roman"/>
          <w:sz w:val="144"/>
          <w:szCs w:val="144"/>
        </w:rPr>
      </w:pPr>
      <w:r w:rsidRPr="003D27E8">
        <w:rPr>
          <w:rFonts w:ascii="Times New Roman" w:hAnsi="Times New Roman" w:cs="Times New Roman"/>
          <w:sz w:val="144"/>
          <w:szCs w:val="144"/>
        </w:rPr>
        <w:t xml:space="preserve">  </w:t>
      </w:r>
    </w:p>
    <w:p w:rsidR="004E26BE" w:rsidRPr="00605285" w:rsidRDefault="004E26BE" w:rsidP="00782833">
      <w:pPr>
        <w:spacing w:after="0"/>
        <w:rPr>
          <w:rFonts w:ascii="Times New Roman" w:hAnsi="Times New Roman" w:cs="Times New Roman"/>
          <w:sz w:val="72"/>
          <w:szCs w:val="72"/>
        </w:rPr>
      </w:pPr>
    </w:p>
    <w:p w:rsidR="00E97923" w:rsidRPr="003400EE" w:rsidRDefault="003400EE" w:rsidP="00E97923">
      <w:pPr>
        <w:spacing w:after="0"/>
        <w:rPr>
          <w:rFonts w:ascii="Times New Roman" w:hAnsi="Times New Roman" w:cs="Times New Roman"/>
          <w:b/>
          <w:color w:val="0070C0"/>
          <w:sz w:val="100"/>
          <w:szCs w:val="10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color w:val="0070C0"/>
          <w:sz w:val="100"/>
          <w:szCs w:val="10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3400EE">
        <w:rPr>
          <w:rFonts w:ascii="Times New Roman" w:hAnsi="Times New Roman" w:cs="Times New Roman"/>
          <w:b/>
          <w:color w:val="0070C0"/>
          <w:sz w:val="100"/>
          <w:szCs w:val="10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YUNANİSTAN</w:t>
      </w:r>
    </w:p>
    <w:p w:rsidR="00E97923" w:rsidRPr="00E97923" w:rsidRDefault="00E97923" w:rsidP="00E97923">
      <w:pPr>
        <w:spacing w:after="0"/>
        <w:rPr>
          <w:rFonts w:ascii="Times New Roman" w:hAnsi="Times New Roman" w:cs="Times New Roman"/>
          <w:b/>
          <w:color w:val="0070C0"/>
          <w:sz w:val="40"/>
          <w:szCs w:val="40"/>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605285" w:rsidRPr="00605285" w:rsidRDefault="003400EE" w:rsidP="00605285">
      <w:pPr>
        <w:spacing w:after="0"/>
        <w:rPr>
          <w:rFonts w:ascii="Times New Roman" w:hAnsi="Times New Roman" w:cs="Times New Roman"/>
          <w:b/>
          <w:color w:val="0070C0"/>
          <w:sz w:val="72"/>
          <w:szCs w:val="72"/>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Times New Roman" w:hAnsi="Times New Roman" w:cs="Times New Roman"/>
          <w:b/>
          <w:color w:val="0070C0"/>
          <w:sz w:val="72"/>
          <w:szCs w:val="72"/>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E97923">
        <w:rPr>
          <w:rFonts w:ascii="Times New Roman" w:hAnsi="Times New Roman" w:cs="Times New Roman"/>
          <w:b/>
          <w:color w:val="0070C0"/>
          <w:sz w:val="72"/>
          <w:szCs w:val="72"/>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3400EE">
        <w:rPr>
          <w:rFonts w:ascii="Times New Roman" w:hAnsi="Times New Roman" w:cs="Times New Roman"/>
          <w:b/>
          <w:noProof/>
          <w:color w:val="0070C0"/>
          <w:sz w:val="72"/>
          <w:szCs w:val="72"/>
          <w:lang w:eastAsia="tr-TR"/>
          <w14:glow w14:rad="228600">
            <w14:schemeClr w14:val="accent6">
              <w14:alpha w14:val="60000"/>
              <w14:satMod w14:val="175000"/>
            </w14:schemeClr>
          </w14:gl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drawing>
          <wp:inline distT="0" distB="0" distL="0" distR="0">
            <wp:extent cx="4286250" cy="2968625"/>
            <wp:effectExtent l="0" t="0" r="0" b="3175"/>
            <wp:docPr id="12" name="Resim 12" descr="C:\Users\OZGE\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ZGE\Desktop\ind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785" cy="2969688"/>
                    </a:xfrm>
                    <a:prstGeom prst="rect">
                      <a:avLst/>
                    </a:prstGeom>
                    <a:noFill/>
                    <a:ln>
                      <a:noFill/>
                    </a:ln>
                  </pic:spPr>
                </pic:pic>
              </a:graphicData>
            </a:graphic>
          </wp:inline>
        </w:drawing>
      </w:r>
    </w:p>
    <w:p w:rsidR="00C94BFE" w:rsidRPr="003D27E8" w:rsidRDefault="00C94BF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4E26BE">
      <w:pPr>
        <w:jc w:val="cente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Pr="003D27E8" w:rsidRDefault="004E26BE" w:rsidP="00C94BFE">
      <w:pPr>
        <w:rPr>
          <w:rFonts w:ascii="Times New Roman" w:hAnsi="Times New Roman" w:cs="Times New Roman"/>
        </w:rPr>
      </w:pPr>
    </w:p>
    <w:p w:rsidR="004E26BE" w:rsidRDefault="004E26BE" w:rsidP="00C94BFE">
      <w:pPr>
        <w:rPr>
          <w:rFonts w:ascii="Times New Roman" w:hAnsi="Times New Roman" w:cs="Times New Roman"/>
        </w:rPr>
      </w:pPr>
    </w:p>
    <w:p w:rsidR="00E97923" w:rsidRDefault="00E97923" w:rsidP="00C94BFE">
      <w:pPr>
        <w:rPr>
          <w:rFonts w:ascii="Times New Roman" w:hAnsi="Times New Roman" w:cs="Times New Roman"/>
        </w:rPr>
      </w:pPr>
    </w:p>
    <w:p w:rsidR="00E97923" w:rsidRDefault="00E97923" w:rsidP="00C94BFE">
      <w:pPr>
        <w:rPr>
          <w:rFonts w:ascii="Times New Roman" w:hAnsi="Times New Roman" w:cs="Times New Roman"/>
        </w:rPr>
      </w:pPr>
    </w:p>
    <w:p w:rsidR="00E97923" w:rsidRDefault="00E97923" w:rsidP="00C94BFE">
      <w:pPr>
        <w:rPr>
          <w:rFonts w:ascii="Times New Roman" w:hAnsi="Times New Roman" w:cs="Times New Roman"/>
        </w:rPr>
      </w:pPr>
    </w:p>
    <w:p w:rsidR="00E97923" w:rsidRPr="003D27E8" w:rsidRDefault="00E97923" w:rsidP="00C94BFE">
      <w:pPr>
        <w:rPr>
          <w:rFonts w:ascii="Times New Roman" w:hAnsi="Times New Roman" w:cs="Times New Roman"/>
        </w:rPr>
      </w:pPr>
    </w:p>
    <w:p w:rsidR="003400EE" w:rsidRPr="003400EE" w:rsidRDefault="003400EE" w:rsidP="00110948">
      <w:pPr>
        <w:rPr>
          <w:b/>
        </w:rPr>
      </w:pPr>
      <w:r w:rsidRPr="003400EE">
        <w:rPr>
          <w:b/>
        </w:rPr>
        <w:t xml:space="preserve">GENEL BİLGİLER </w:t>
      </w:r>
    </w:p>
    <w:p w:rsidR="00110948" w:rsidRDefault="003400EE" w:rsidP="00110948">
      <w:pPr>
        <w:rPr>
          <w:b/>
        </w:rPr>
      </w:pPr>
      <w:r w:rsidRPr="003400EE">
        <w:rPr>
          <w:b/>
        </w:rPr>
        <w:t>Başlıca Sosyal Göstergeler</w:t>
      </w:r>
    </w:p>
    <w:p w:rsidR="003400EE" w:rsidRDefault="003400EE" w:rsidP="00110948">
      <w:pPr>
        <w:rPr>
          <w:b/>
          <w:sz w:val="24"/>
          <w:szCs w:val="24"/>
        </w:rPr>
      </w:pPr>
      <w:r>
        <w:rPr>
          <w:noProof/>
          <w:lang w:eastAsia="tr-TR"/>
        </w:rPr>
        <w:drawing>
          <wp:inline distT="0" distB="0" distL="0" distR="0" wp14:anchorId="50A13108" wp14:editId="3F6D2690">
            <wp:extent cx="6017895" cy="1464010"/>
            <wp:effectExtent l="0" t="0" r="190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6816" cy="1468613"/>
                    </a:xfrm>
                    <a:prstGeom prst="rect">
                      <a:avLst/>
                    </a:prstGeom>
                  </pic:spPr>
                </pic:pic>
              </a:graphicData>
            </a:graphic>
          </wp:inline>
        </w:drawing>
      </w:r>
    </w:p>
    <w:p w:rsidR="003400EE" w:rsidRDefault="003400EE" w:rsidP="00110948">
      <w:pPr>
        <w:rPr>
          <w:b/>
          <w:sz w:val="24"/>
          <w:szCs w:val="24"/>
        </w:rPr>
      </w:pPr>
      <w:r w:rsidRPr="003400EE">
        <w:rPr>
          <w:b/>
          <w:sz w:val="24"/>
          <w:szCs w:val="24"/>
        </w:rPr>
        <w:t>GENEL EKONOMİK DURUM</w:t>
      </w:r>
    </w:p>
    <w:p w:rsidR="003400EE" w:rsidRDefault="003400EE" w:rsidP="00110948">
      <w:pPr>
        <w:rPr>
          <w:b/>
          <w:sz w:val="24"/>
          <w:szCs w:val="24"/>
        </w:rPr>
      </w:pPr>
      <w:r w:rsidRPr="003400EE">
        <w:rPr>
          <w:b/>
          <w:sz w:val="24"/>
          <w:szCs w:val="24"/>
        </w:rPr>
        <w:t>Temel Ekonomik Göstergeler</w:t>
      </w:r>
    </w:p>
    <w:p w:rsidR="003400EE" w:rsidRDefault="006478F4" w:rsidP="00110948">
      <w:pPr>
        <w:rPr>
          <w:b/>
          <w:sz w:val="24"/>
          <w:szCs w:val="24"/>
        </w:rPr>
      </w:pPr>
      <w:r>
        <w:rPr>
          <w:noProof/>
          <w:lang w:eastAsia="tr-TR"/>
        </w:rPr>
        <w:drawing>
          <wp:inline distT="0" distB="0" distL="0" distR="0" wp14:anchorId="057ACFEB" wp14:editId="39083EF6">
            <wp:extent cx="5760720" cy="3020060"/>
            <wp:effectExtent l="0" t="0" r="0" b="889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020060"/>
                    </a:xfrm>
                    <a:prstGeom prst="rect">
                      <a:avLst/>
                    </a:prstGeom>
                  </pic:spPr>
                </pic:pic>
              </a:graphicData>
            </a:graphic>
          </wp:inline>
        </w:drawing>
      </w:r>
    </w:p>
    <w:p w:rsidR="006478F4" w:rsidRDefault="006478F4" w:rsidP="00110948">
      <w:pPr>
        <w:rPr>
          <w:b/>
          <w:sz w:val="24"/>
          <w:szCs w:val="24"/>
        </w:rPr>
      </w:pPr>
      <w:r w:rsidRPr="006478F4">
        <w:rPr>
          <w:b/>
          <w:sz w:val="24"/>
          <w:szCs w:val="24"/>
        </w:rPr>
        <w:t>DIŞ TİCARET</w:t>
      </w:r>
    </w:p>
    <w:p w:rsidR="006478F4" w:rsidRDefault="006478F4" w:rsidP="00110948">
      <w:pPr>
        <w:rPr>
          <w:b/>
          <w:sz w:val="24"/>
          <w:szCs w:val="24"/>
        </w:rPr>
      </w:pPr>
      <w:r w:rsidRPr="006478F4">
        <w:rPr>
          <w:b/>
          <w:sz w:val="24"/>
          <w:szCs w:val="24"/>
        </w:rPr>
        <w:t>Genel Durum</w:t>
      </w:r>
    </w:p>
    <w:p w:rsidR="006478F4" w:rsidRDefault="006478F4" w:rsidP="006478F4">
      <w:r>
        <w:t>Yunanistan’ın 2021 yılında ihracatı 47 milyar dolar, ithalatı ise 76 milyar dolar değerinde gerçekleşmiştir ve ticaret açığı 29 milyar dolar değerindedir. 2021 yılı ihracatı bir önceki yıla göre %32 oranında artış göstermiştir. Ülke dünya ihracatından aldığı %0,2 pay ile 56. sırada yer almaktadır. Yüksek teknoloji ihracatı 2020 yılında 2 milyar dolar olan Yunanistan dünyada 45. sıradadır. 2021 yılında bir önceki yıla göre ithalatı %33 oranında artmış olup dünya ithalatından aldığı pay %0,3 olmuştur. Yunanistan’ın 2021 yılı ihracatında başı çeken ürün grupları mineral yakıt, yağlar, eczacılık ürünleri, alüminyum ve alüminyumdan eşya olmuştur. İthalatında ise mineral yakıtlar, yağlar, makineler mekanik cihazlar ve aletler ile elektrikli makine ve cihazlar başta gelen ürün gruplarıdır.</w:t>
      </w:r>
    </w:p>
    <w:p w:rsidR="006478F4" w:rsidRDefault="006478F4" w:rsidP="006478F4"/>
    <w:p w:rsidR="006478F4" w:rsidRDefault="006478F4" w:rsidP="006478F4">
      <w:pPr>
        <w:rPr>
          <w:b/>
          <w:sz w:val="24"/>
          <w:szCs w:val="24"/>
        </w:rPr>
      </w:pPr>
      <w:r w:rsidRPr="006478F4">
        <w:rPr>
          <w:b/>
          <w:sz w:val="24"/>
          <w:szCs w:val="24"/>
        </w:rPr>
        <w:lastRenderedPageBreak/>
        <w:t>Yunanistan’ın Dış Ticareti</w:t>
      </w:r>
    </w:p>
    <w:p w:rsidR="006478F4" w:rsidRDefault="006478F4" w:rsidP="006478F4">
      <w:pPr>
        <w:rPr>
          <w:b/>
          <w:sz w:val="24"/>
          <w:szCs w:val="24"/>
        </w:rPr>
      </w:pPr>
      <w:r>
        <w:rPr>
          <w:noProof/>
          <w:lang w:eastAsia="tr-TR"/>
        </w:rPr>
        <w:drawing>
          <wp:inline distT="0" distB="0" distL="0" distR="0" wp14:anchorId="0C35572D" wp14:editId="2CC53D91">
            <wp:extent cx="5760720" cy="3632835"/>
            <wp:effectExtent l="0" t="0" r="0" b="571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632835"/>
                    </a:xfrm>
                    <a:prstGeom prst="rect">
                      <a:avLst/>
                    </a:prstGeom>
                  </pic:spPr>
                </pic:pic>
              </a:graphicData>
            </a:graphic>
          </wp:inline>
        </w:drawing>
      </w:r>
    </w:p>
    <w:p w:rsidR="006478F4" w:rsidRDefault="006478F4" w:rsidP="006478F4">
      <w:pPr>
        <w:rPr>
          <w:b/>
          <w:sz w:val="24"/>
          <w:szCs w:val="24"/>
        </w:rPr>
      </w:pPr>
      <w:r w:rsidRPr="006478F4">
        <w:rPr>
          <w:b/>
          <w:sz w:val="24"/>
          <w:szCs w:val="24"/>
        </w:rPr>
        <w:t>Başlıca Ürünler İtibarı ile Dış Ticaret</w:t>
      </w:r>
    </w:p>
    <w:p w:rsidR="006478F4" w:rsidRDefault="006478F4" w:rsidP="006478F4">
      <w:pPr>
        <w:rPr>
          <w:b/>
          <w:sz w:val="24"/>
          <w:szCs w:val="24"/>
        </w:rPr>
      </w:pPr>
      <w:r w:rsidRPr="006478F4">
        <w:rPr>
          <w:b/>
          <w:sz w:val="24"/>
          <w:szCs w:val="24"/>
        </w:rPr>
        <w:t>İhracat</w:t>
      </w:r>
    </w:p>
    <w:p w:rsidR="006478F4" w:rsidRDefault="006478F4" w:rsidP="006478F4">
      <w:pPr>
        <w:rPr>
          <w:b/>
          <w:sz w:val="24"/>
          <w:szCs w:val="24"/>
        </w:rPr>
      </w:pPr>
      <w:r>
        <w:rPr>
          <w:noProof/>
          <w:lang w:eastAsia="tr-TR"/>
        </w:rPr>
        <w:drawing>
          <wp:inline distT="0" distB="0" distL="0" distR="0" wp14:anchorId="6659E292" wp14:editId="46376F12">
            <wp:extent cx="5760720" cy="353187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531870"/>
                    </a:xfrm>
                    <a:prstGeom prst="rect">
                      <a:avLst/>
                    </a:prstGeom>
                  </pic:spPr>
                </pic:pic>
              </a:graphicData>
            </a:graphic>
          </wp:inline>
        </w:drawing>
      </w: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r w:rsidRPr="006478F4">
        <w:rPr>
          <w:b/>
          <w:sz w:val="24"/>
          <w:szCs w:val="24"/>
        </w:rPr>
        <w:lastRenderedPageBreak/>
        <w:t>İthalat</w:t>
      </w:r>
      <w:r w:rsidRPr="006478F4">
        <w:rPr>
          <w:b/>
          <w:sz w:val="24"/>
          <w:szCs w:val="24"/>
        </w:rPr>
        <w:cr/>
      </w:r>
    </w:p>
    <w:p w:rsidR="006478F4" w:rsidRDefault="006478F4" w:rsidP="006478F4">
      <w:pPr>
        <w:rPr>
          <w:b/>
          <w:sz w:val="24"/>
          <w:szCs w:val="24"/>
        </w:rPr>
      </w:pPr>
      <w:r>
        <w:rPr>
          <w:noProof/>
          <w:lang w:eastAsia="tr-TR"/>
        </w:rPr>
        <w:drawing>
          <wp:inline distT="0" distB="0" distL="0" distR="0" wp14:anchorId="0902EE8E" wp14:editId="542DD6C5">
            <wp:extent cx="5760720" cy="364490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644900"/>
                    </a:xfrm>
                    <a:prstGeom prst="rect">
                      <a:avLst/>
                    </a:prstGeom>
                  </pic:spPr>
                </pic:pic>
              </a:graphicData>
            </a:graphic>
          </wp:inline>
        </w:drawing>
      </w:r>
    </w:p>
    <w:p w:rsidR="006478F4" w:rsidRDefault="006478F4" w:rsidP="006478F4">
      <w:pPr>
        <w:rPr>
          <w:b/>
          <w:sz w:val="24"/>
          <w:szCs w:val="24"/>
        </w:rPr>
      </w:pPr>
      <w:r w:rsidRPr="006478F4">
        <w:rPr>
          <w:b/>
          <w:sz w:val="24"/>
          <w:szCs w:val="24"/>
        </w:rPr>
        <w:t>Başlıca Ülkeler İtibarı ile Dış Ticaret</w:t>
      </w:r>
    </w:p>
    <w:p w:rsidR="006478F4" w:rsidRDefault="006478F4" w:rsidP="006478F4">
      <w:pPr>
        <w:rPr>
          <w:b/>
          <w:sz w:val="24"/>
          <w:szCs w:val="24"/>
        </w:rPr>
      </w:pPr>
      <w:r w:rsidRPr="006478F4">
        <w:rPr>
          <w:b/>
          <w:sz w:val="24"/>
          <w:szCs w:val="24"/>
        </w:rPr>
        <w:t>İhracat</w:t>
      </w:r>
    </w:p>
    <w:p w:rsidR="006478F4" w:rsidRDefault="006478F4" w:rsidP="006478F4">
      <w:pPr>
        <w:rPr>
          <w:b/>
          <w:sz w:val="24"/>
          <w:szCs w:val="24"/>
        </w:rPr>
      </w:pPr>
      <w:r>
        <w:rPr>
          <w:noProof/>
          <w:lang w:eastAsia="tr-TR"/>
        </w:rPr>
        <w:drawing>
          <wp:inline distT="0" distB="0" distL="0" distR="0" wp14:anchorId="3BB3CD51" wp14:editId="786B2B6C">
            <wp:extent cx="5760720" cy="356997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569970"/>
                    </a:xfrm>
                    <a:prstGeom prst="rect">
                      <a:avLst/>
                    </a:prstGeom>
                  </pic:spPr>
                </pic:pic>
              </a:graphicData>
            </a:graphic>
          </wp:inline>
        </w:drawing>
      </w:r>
    </w:p>
    <w:p w:rsidR="006478F4" w:rsidRDefault="006478F4" w:rsidP="006478F4">
      <w:pPr>
        <w:rPr>
          <w:b/>
          <w:sz w:val="24"/>
          <w:szCs w:val="24"/>
        </w:rPr>
      </w:pPr>
    </w:p>
    <w:p w:rsidR="006478F4" w:rsidRDefault="006478F4" w:rsidP="006478F4">
      <w:pPr>
        <w:rPr>
          <w:b/>
          <w:sz w:val="24"/>
          <w:szCs w:val="24"/>
        </w:rPr>
      </w:pPr>
      <w:r w:rsidRPr="006478F4">
        <w:rPr>
          <w:b/>
          <w:sz w:val="24"/>
          <w:szCs w:val="24"/>
        </w:rPr>
        <w:lastRenderedPageBreak/>
        <w:t>İthalat</w:t>
      </w:r>
    </w:p>
    <w:p w:rsidR="006478F4" w:rsidRDefault="006478F4" w:rsidP="006478F4">
      <w:pPr>
        <w:rPr>
          <w:b/>
          <w:sz w:val="24"/>
          <w:szCs w:val="24"/>
        </w:rPr>
      </w:pPr>
      <w:r>
        <w:rPr>
          <w:noProof/>
          <w:lang w:eastAsia="tr-TR"/>
        </w:rPr>
        <w:drawing>
          <wp:inline distT="0" distB="0" distL="0" distR="0" wp14:anchorId="0CDAD67A" wp14:editId="2BF6B067">
            <wp:extent cx="5760720" cy="3688080"/>
            <wp:effectExtent l="0" t="0" r="0" b="762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688080"/>
                    </a:xfrm>
                    <a:prstGeom prst="rect">
                      <a:avLst/>
                    </a:prstGeom>
                  </pic:spPr>
                </pic:pic>
              </a:graphicData>
            </a:graphic>
          </wp:inline>
        </w:drawing>
      </w:r>
    </w:p>
    <w:p w:rsidR="006478F4" w:rsidRDefault="006478F4" w:rsidP="006478F4">
      <w:pPr>
        <w:rPr>
          <w:b/>
          <w:sz w:val="24"/>
          <w:szCs w:val="24"/>
        </w:rPr>
      </w:pPr>
      <w:r w:rsidRPr="006478F4">
        <w:rPr>
          <w:b/>
          <w:sz w:val="24"/>
          <w:szCs w:val="24"/>
        </w:rPr>
        <w:t>TÜRKİYE ile TİCARET</w:t>
      </w:r>
    </w:p>
    <w:p w:rsidR="006478F4" w:rsidRPr="006478F4" w:rsidRDefault="006478F4" w:rsidP="006478F4">
      <w:pPr>
        <w:rPr>
          <w:b/>
        </w:rPr>
      </w:pPr>
      <w:r w:rsidRPr="006478F4">
        <w:rPr>
          <w:b/>
        </w:rPr>
        <w:t xml:space="preserve">Genel Durum </w:t>
      </w:r>
    </w:p>
    <w:p w:rsidR="006478F4" w:rsidRDefault="006478F4" w:rsidP="006478F4">
      <w:r>
        <w:t>2021 yılında Türkiye’nin Yunanistan’a ihracatı geçen yıla göre %73 oranında artarak 3,1 milyar dolara yükselerek son on yıllık ihracatımızın rekorunu kırmıştır. İthalat ise geçen yıla göre %64 oranında artarak 2,2 milyar dolar değerine yükselmiştir. İki ülke arasındaki ticaret dengesi 955 milyon dolarla Türkiye lehinedir. 2021 yılında ülkenin toplam ihracatımızdaki payı %1,6 olup 18. sıradaki pazarımızdır. Toplam ithalatımızdaki payı %0,8 olup 27. sıradadır.</w:t>
      </w: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r w:rsidRPr="006478F4">
        <w:rPr>
          <w:b/>
          <w:sz w:val="24"/>
          <w:szCs w:val="24"/>
        </w:rPr>
        <w:lastRenderedPageBreak/>
        <w:t>Türkiye-Yunanistan Dış Ticareti</w:t>
      </w:r>
    </w:p>
    <w:p w:rsidR="006478F4" w:rsidRDefault="006478F4" w:rsidP="006478F4">
      <w:pPr>
        <w:rPr>
          <w:b/>
          <w:sz w:val="24"/>
          <w:szCs w:val="24"/>
        </w:rPr>
      </w:pPr>
      <w:r>
        <w:rPr>
          <w:noProof/>
          <w:lang w:eastAsia="tr-TR"/>
        </w:rPr>
        <w:drawing>
          <wp:inline distT="0" distB="0" distL="0" distR="0" wp14:anchorId="642449E4" wp14:editId="0930EA00">
            <wp:extent cx="5760720" cy="3550285"/>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550285"/>
                    </a:xfrm>
                    <a:prstGeom prst="rect">
                      <a:avLst/>
                    </a:prstGeom>
                  </pic:spPr>
                </pic:pic>
              </a:graphicData>
            </a:graphic>
          </wp:inline>
        </w:drawing>
      </w:r>
    </w:p>
    <w:p w:rsidR="006478F4" w:rsidRDefault="006478F4" w:rsidP="006478F4">
      <w:pPr>
        <w:rPr>
          <w:b/>
          <w:sz w:val="24"/>
          <w:szCs w:val="24"/>
        </w:rPr>
      </w:pPr>
      <w:r w:rsidRPr="006478F4">
        <w:rPr>
          <w:b/>
          <w:sz w:val="24"/>
          <w:szCs w:val="24"/>
        </w:rPr>
        <w:t>Türkiye’nin Yunanistan’a İhracatında Başlıca Ürünler</w:t>
      </w:r>
    </w:p>
    <w:p w:rsidR="006478F4" w:rsidRDefault="006478F4" w:rsidP="006478F4">
      <w:pPr>
        <w:rPr>
          <w:b/>
          <w:sz w:val="24"/>
          <w:szCs w:val="24"/>
        </w:rPr>
      </w:pPr>
      <w:r>
        <w:rPr>
          <w:noProof/>
          <w:lang w:eastAsia="tr-TR"/>
        </w:rPr>
        <w:drawing>
          <wp:inline distT="0" distB="0" distL="0" distR="0" wp14:anchorId="3FEBA649" wp14:editId="4A3BB5D7">
            <wp:extent cx="5760720" cy="3809365"/>
            <wp:effectExtent l="0" t="0" r="0" b="63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809365"/>
                    </a:xfrm>
                    <a:prstGeom prst="rect">
                      <a:avLst/>
                    </a:prstGeom>
                  </pic:spPr>
                </pic:pic>
              </a:graphicData>
            </a:graphic>
          </wp:inline>
        </w:drawing>
      </w: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r w:rsidRPr="006478F4">
        <w:rPr>
          <w:b/>
          <w:sz w:val="24"/>
          <w:szCs w:val="24"/>
        </w:rPr>
        <w:lastRenderedPageBreak/>
        <w:t>Türkiye’nin Yunanistan’dan İthalatında Başlıca Ürünler</w:t>
      </w:r>
    </w:p>
    <w:p w:rsidR="006478F4" w:rsidRDefault="006478F4" w:rsidP="006478F4">
      <w:pPr>
        <w:rPr>
          <w:b/>
          <w:sz w:val="24"/>
          <w:szCs w:val="24"/>
        </w:rPr>
      </w:pPr>
      <w:r>
        <w:rPr>
          <w:noProof/>
          <w:lang w:eastAsia="tr-TR"/>
        </w:rPr>
        <w:drawing>
          <wp:inline distT="0" distB="0" distL="0" distR="0" wp14:anchorId="6BFC274C" wp14:editId="5838D742">
            <wp:extent cx="5760720" cy="3649980"/>
            <wp:effectExtent l="0" t="0" r="0" b="762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649980"/>
                    </a:xfrm>
                    <a:prstGeom prst="rect">
                      <a:avLst/>
                    </a:prstGeom>
                  </pic:spPr>
                </pic:pic>
              </a:graphicData>
            </a:graphic>
          </wp:inline>
        </w:drawing>
      </w: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r w:rsidRPr="006478F4">
        <w:rPr>
          <w:b/>
          <w:sz w:val="24"/>
          <w:szCs w:val="24"/>
        </w:rPr>
        <w:lastRenderedPageBreak/>
        <w:t>Yunanistan’ın İhracatında Başlıca Ürünler (bin dolar)</w:t>
      </w:r>
    </w:p>
    <w:p w:rsidR="006478F4" w:rsidRDefault="006478F4" w:rsidP="006478F4">
      <w:pPr>
        <w:rPr>
          <w:b/>
          <w:sz w:val="24"/>
          <w:szCs w:val="24"/>
        </w:rPr>
      </w:pPr>
      <w:r>
        <w:rPr>
          <w:noProof/>
          <w:lang w:eastAsia="tr-TR"/>
        </w:rPr>
        <w:drawing>
          <wp:inline distT="0" distB="0" distL="0" distR="0" wp14:anchorId="6A0FCD30" wp14:editId="63DCBD8E">
            <wp:extent cx="5657850" cy="6638925"/>
            <wp:effectExtent l="0" t="0" r="0" b="952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57850" cy="6638925"/>
                    </a:xfrm>
                    <a:prstGeom prst="rect">
                      <a:avLst/>
                    </a:prstGeom>
                  </pic:spPr>
                </pic:pic>
              </a:graphicData>
            </a:graphic>
          </wp:inline>
        </w:drawing>
      </w: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6478F4" w:rsidP="006478F4">
      <w:pPr>
        <w:rPr>
          <w:b/>
          <w:sz w:val="24"/>
          <w:szCs w:val="24"/>
        </w:rPr>
      </w:pPr>
    </w:p>
    <w:p w:rsidR="006478F4" w:rsidRDefault="005F6E5C" w:rsidP="006478F4">
      <w:pPr>
        <w:rPr>
          <w:b/>
          <w:sz w:val="24"/>
          <w:szCs w:val="24"/>
        </w:rPr>
      </w:pPr>
      <w:r w:rsidRPr="005F6E5C">
        <w:rPr>
          <w:b/>
          <w:sz w:val="24"/>
          <w:szCs w:val="24"/>
        </w:rPr>
        <w:lastRenderedPageBreak/>
        <w:t>Yunanistan’ın İthalatında Başlıca Ürünler (bin dolar)</w:t>
      </w:r>
    </w:p>
    <w:p w:rsidR="005F6E5C" w:rsidRDefault="005F6E5C" w:rsidP="006478F4">
      <w:pPr>
        <w:rPr>
          <w:b/>
          <w:sz w:val="24"/>
          <w:szCs w:val="24"/>
        </w:rPr>
      </w:pPr>
      <w:r>
        <w:rPr>
          <w:noProof/>
          <w:lang w:eastAsia="tr-TR"/>
        </w:rPr>
        <w:drawing>
          <wp:inline distT="0" distB="0" distL="0" distR="0" wp14:anchorId="7057F02A" wp14:editId="67CCAF43">
            <wp:extent cx="5381625" cy="6553200"/>
            <wp:effectExtent l="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81625" cy="6553200"/>
                    </a:xfrm>
                    <a:prstGeom prst="rect">
                      <a:avLst/>
                    </a:prstGeom>
                  </pic:spPr>
                </pic:pic>
              </a:graphicData>
            </a:graphic>
          </wp:inline>
        </w:drawing>
      </w: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r w:rsidRPr="005F6E5C">
        <w:rPr>
          <w:b/>
          <w:sz w:val="24"/>
          <w:szCs w:val="24"/>
        </w:rPr>
        <w:lastRenderedPageBreak/>
        <w:t>Yunanistan’ın Ülkelere Göre İhracatı (bin dolar)</w:t>
      </w:r>
    </w:p>
    <w:p w:rsidR="005F6E5C" w:rsidRDefault="005F6E5C" w:rsidP="006478F4">
      <w:pPr>
        <w:rPr>
          <w:b/>
          <w:sz w:val="24"/>
          <w:szCs w:val="24"/>
        </w:rPr>
      </w:pPr>
      <w:r>
        <w:rPr>
          <w:noProof/>
          <w:lang w:eastAsia="tr-TR"/>
        </w:rPr>
        <w:drawing>
          <wp:inline distT="0" distB="0" distL="0" distR="0" wp14:anchorId="1B3BBFE7" wp14:editId="042CFFF8">
            <wp:extent cx="5153025" cy="569595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53025" cy="5695950"/>
                    </a:xfrm>
                    <a:prstGeom prst="rect">
                      <a:avLst/>
                    </a:prstGeom>
                  </pic:spPr>
                </pic:pic>
              </a:graphicData>
            </a:graphic>
          </wp:inline>
        </w:drawing>
      </w: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r w:rsidRPr="005F6E5C">
        <w:rPr>
          <w:b/>
          <w:sz w:val="24"/>
          <w:szCs w:val="24"/>
        </w:rPr>
        <w:lastRenderedPageBreak/>
        <w:t>Yunanistan’ın Ülkelere Göre İthalatı (bin dolar)</w:t>
      </w:r>
    </w:p>
    <w:p w:rsidR="005F6E5C" w:rsidRDefault="005F6E5C" w:rsidP="006478F4">
      <w:pPr>
        <w:rPr>
          <w:b/>
          <w:sz w:val="24"/>
          <w:szCs w:val="24"/>
        </w:rPr>
      </w:pPr>
      <w:r>
        <w:rPr>
          <w:noProof/>
          <w:lang w:eastAsia="tr-TR"/>
        </w:rPr>
        <w:drawing>
          <wp:inline distT="0" distB="0" distL="0" distR="0" wp14:anchorId="7383B53D" wp14:editId="57098D83">
            <wp:extent cx="5143500" cy="6067425"/>
            <wp:effectExtent l="0" t="0" r="0" b="952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43500" cy="6067425"/>
                    </a:xfrm>
                    <a:prstGeom prst="rect">
                      <a:avLst/>
                    </a:prstGeom>
                  </pic:spPr>
                </pic:pic>
              </a:graphicData>
            </a:graphic>
          </wp:inline>
        </w:drawing>
      </w: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r w:rsidRPr="005F6E5C">
        <w:rPr>
          <w:b/>
          <w:sz w:val="24"/>
          <w:szCs w:val="24"/>
        </w:rPr>
        <w:lastRenderedPageBreak/>
        <w:t>Türkiye’nin Yunanistan’a İhracatında Başlıca Ürünler (bin dolar)</w:t>
      </w:r>
    </w:p>
    <w:p w:rsidR="005F6E5C" w:rsidRDefault="005F6E5C" w:rsidP="006478F4">
      <w:pPr>
        <w:rPr>
          <w:b/>
          <w:sz w:val="24"/>
          <w:szCs w:val="24"/>
        </w:rPr>
      </w:pPr>
      <w:r>
        <w:rPr>
          <w:noProof/>
          <w:lang w:eastAsia="tr-TR"/>
        </w:rPr>
        <w:drawing>
          <wp:inline distT="0" distB="0" distL="0" distR="0" wp14:anchorId="32AD25D8" wp14:editId="0D9AE50A">
            <wp:extent cx="5286375" cy="5905500"/>
            <wp:effectExtent l="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86375" cy="5905500"/>
                    </a:xfrm>
                    <a:prstGeom prst="rect">
                      <a:avLst/>
                    </a:prstGeom>
                  </pic:spPr>
                </pic:pic>
              </a:graphicData>
            </a:graphic>
          </wp:inline>
        </w:drawing>
      </w: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r w:rsidRPr="005F6E5C">
        <w:rPr>
          <w:b/>
          <w:sz w:val="24"/>
          <w:szCs w:val="24"/>
        </w:rPr>
        <w:lastRenderedPageBreak/>
        <w:t>Türkiye’nin Yunanistan’dan İthalatında Başlıca Ürünler (bin dolar)</w:t>
      </w:r>
    </w:p>
    <w:p w:rsidR="005F6E5C" w:rsidRDefault="005F6E5C" w:rsidP="006478F4">
      <w:pPr>
        <w:rPr>
          <w:b/>
          <w:sz w:val="24"/>
          <w:szCs w:val="24"/>
        </w:rPr>
      </w:pPr>
      <w:r>
        <w:rPr>
          <w:noProof/>
          <w:lang w:eastAsia="tr-TR"/>
        </w:rPr>
        <w:drawing>
          <wp:inline distT="0" distB="0" distL="0" distR="0" wp14:anchorId="3948F243" wp14:editId="37B1747A">
            <wp:extent cx="5467350" cy="598170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67350" cy="5981700"/>
                    </a:xfrm>
                    <a:prstGeom prst="rect">
                      <a:avLst/>
                    </a:prstGeom>
                  </pic:spPr>
                </pic:pic>
              </a:graphicData>
            </a:graphic>
          </wp:inline>
        </w:drawing>
      </w: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Default="005F6E5C" w:rsidP="006478F4">
      <w:pPr>
        <w:rPr>
          <w:b/>
          <w:sz w:val="24"/>
          <w:szCs w:val="24"/>
        </w:rPr>
      </w:pPr>
    </w:p>
    <w:p w:rsidR="005F6E5C" w:rsidRPr="006478F4" w:rsidRDefault="005F6E5C" w:rsidP="006478F4">
      <w:pPr>
        <w:rPr>
          <w:b/>
          <w:sz w:val="24"/>
          <w:szCs w:val="24"/>
        </w:rPr>
      </w:pPr>
      <w:bookmarkStart w:id="0" w:name="_GoBack"/>
      <w:bookmarkEnd w:id="0"/>
    </w:p>
    <w:sectPr w:rsidR="005F6E5C" w:rsidRPr="006478F4" w:rsidSect="007D15DF">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94F" w:rsidRDefault="00CD594F" w:rsidP="00C94BFE">
      <w:pPr>
        <w:spacing w:after="0" w:line="240" w:lineRule="auto"/>
      </w:pPr>
      <w:r>
        <w:separator/>
      </w:r>
    </w:p>
  </w:endnote>
  <w:endnote w:type="continuationSeparator" w:id="0">
    <w:p w:rsidR="00CD594F" w:rsidRDefault="00CD594F" w:rsidP="00C9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94F" w:rsidRDefault="00CD594F" w:rsidP="00C94BFE">
      <w:pPr>
        <w:spacing w:after="0" w:line="240" w:lineRule="auto"/>
      </w:pPr>
      <w:r>
        <w:separator/>
      </w:r>
    </w:p>
  </w:footnote>
  <w:footnote w:type="continuationSeparator" w:id="0">
    <w:p w:rsidR="00CD594F" w:rsidRDefault="00CD594F" w:rsidP="00C9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FE" w:rsidRDefault="00C94BF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373C"/>
    <w:multiLevelType w:val="hybridMultilevel"/>
    <w:tmpl w:val="07AA5D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o:colormru v:ext="edit" colors="#fdfcd8,#fefd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03"/>
    <w:rsid w:val="00011691"/>
    <w:rsid w:val="00027D69"/>
    <w:rsid w:val="00031F95"/>
    <w:rsid w:val="000E1814"/>
    <w:rsid w:val="00110948"/>
    <w:rsid w:val="0013438A"/>
    <w:rsid w:val="00223483"/>
    <w:rsid w:val="002B6155"/>
    <w:rsid w:val="003400EE"/>
    <w:rsid w:val="003D27E8"/>
    <w:rsid w:val="004E26BE"/>
    <w:rsid w:val="00522D0A"/>
    <w:rsid w:val="005F561F"/>
    <w:rsid w:val="005F6E5C"/>
    <w:rsid w:val="00605285"/>
    <w:rsid w:val="006478F4"/>
    <w:rsid w:val="00782833"/>
    <w:rsid w:val="007D15DF"/>
    <w:rsid w:val="007D3A0B"/>
    <w:rsid w:val="00847BCE"/>
    <w:rsid w:val="009C75F7"/>
    <w:rsid w:val="00AB21EA"/>
    <w:rsid w:val="00B959DF"/>
    <w:rsid w:val="00C12B03"/>
    <w:rsid w:val="00C216E8"/>
    <w:rsid w:val="00C83A09"/>
    <w:rsid w:val="00C94BFE"/>
    <w:rsid w:val="00CD594F"/>
    <w:rsid w:val="00CE452F"/>
    <w:rsid w:val="00D153FC"/>
    <w:rsid w:val="00D23961"/>
    <w:rsid w:val="00E97923"/>
    <w:rsid w:val="00EA330A"/>
    <w:rsid w:val="00FC6D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fcd8,#fefde2"/>
    </o:shapedefaults>
    <o:shapelayout v:ext="edit">
      <o:idmap v:ext="edit" data="1"/>
    </o:shapelayout>
  </w:shapeDefaults>
  <w:decimalSymbol w:val=","/>
  <w:listSeparator w:val=";"/>
  <w14:docId w14:val="6AD27B17"/>
  <w15:chartTrackingRefBased/>
  <w15:docId w15:val="{8A20DF58-EB49-4AF8-B30A-6AACE7D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4B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94BFE"/>
  </w:style>
  <w:style w:type="paragraph" w:styleId="AltBilgi">
    <w:name w:val="footer"/>
    <w:basedOn w:val="Normal"/>
    <w:link w:val="AltBilgiChar"/>
    <w:uiPriority w:val="99"/>
    <w:unhideWhenUsed/>
    <w:rsid w:val="00C94B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94BFE"/>
  </w:style>
  <w:style w:type="paragraph" w:styleId="ListeParagraf">
    <w:name w:val="List Paragraph"/>
    <w:basedOn w:val="Normal"/>
    <w:uiPriority w:val="34"/>
    <w:qFormat/>
    <w:rsid w:val="00AB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Yeşil">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323</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OZGE</cp:lastModifiedBy>
  <cp:revision>2</cp:revision>
  <dcterms:created xsi:type="dcterms:W3CDTF">2023-04-11T12:45:00Z</dcterms:created>
  <dcterms:modified xsi:type="dcterms:W3CDTF">2023-04-11T12:45:00Z</dcterms:modified>
</cp:coreProperties>
</file>